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0E6EA" w14:textId="77777777" w:rsidR="008B2D72" w:rsidRDefault="00CA631C">
      <w:pPr>
        <w:ind w:firstLine="567"/>
        <w:rPr>
          <w:rFonts w:ascii="Times New Roman"/>
          <w:sz w:val="24"/>
          <w:szCs w:val="24"/>
          <w:lang w:val="ru-RU"/>
        </w:rPr>
      </w:pPr>
      <w:r>
        <w:rPr>
          <w:rFonts w:ascii="Times New Roman"/>
          <w:b/>
          <w:bCs/>
          <w:sz w:val="24"/>
          <w:szCs w:val="24"/>
          <w:shd w:val="clear" w:color="auto" w:fill="FFFFFF"/>
          <w:lang w:val="ru-RU"/>
        </w:rPr>
        <w:t>Уважаемые авторы, обратите внимание на следующую информацию!</w:t>
      </w:r>
    </w:p>
    <w:p w14:paraId="4B075C00" w14:textId="751CAAFA" w:rsidR="008B2D72" w:rsidRDefault="00CA631C">
      <w:pPr>
        <w:widowControl/>
        <w:spacing w:after="0"/>
        <w:ind w:firstLine="567"/>
        <w:jc w:val="both"/>
        <w:rPr>
          <w:rFonts w:ascii="Times New Roman"/>
          <w:sz w:val="21"/>
          <w:szCs w:val="21"/>
          <w:lang w:val="ru-RU"/>
        </w:rPr>
      </w:pPr>
      <w:r>
        <w:rPr>
          <w:rFonts w:ascii="Times New Roman"/>
          <w:sz w:val="21"/>
          <w:szCs w:val="21"/>
          <w:shd w:val="clear" w:color="auto" w:fill="FFFFFF"/>
          <w:lang w:val="ru-RU"/>
        </w:rPr>
        <w:t xml:space="preserve">В редакцию материалы статьи высылаются на адрес электронной почты </w:t>
      </w:r>
      <w:r w:rsidR="005464C6" w:rsidRPr="005464C6">
        <w:rPr>
          <w:rFonts w:ascii="Times New Roman"/>
          <w:b/>
          <w:color w:val="00000A"/>
          <w:sz w:val="24"/>
          <w:szCs w:val="24"/>
        </w:rPr>
        <w:t>(</w:t>
      </w:r>
      <w:bookmarkStart w:id="0" w:name="mailto:journal@azniirkh.vniro.ru"/>
      <w:r w:rsidR="005464C6" w:rsidRPr="005464C6">
        <w:rPr>
          <w:rStyle w:val="af9"/>
          <w:rFonts w:ascii="Times New Roman"/>
          <w:color w:val="0000FF"/>
          <w:sz w:val="23"/>
          <w:szCs w:val="23"/>
          <w:shd w:val="clear" w:color="auto" w:fill="FFFFFF"/>
        </w:rPr>
        <w:fldChar w:fldCharType="begin"/>
      </w:r>
      <w:r w:rsidR="005464C6" w:rsidRPr="005464C6">
        <w:rPr>
          <w:rStyle w:val="af9"/>
          <w:rFonts w:ascii="Times New Roman"/>
          <w:color w:val="0000FF"/>
          <w:sz w:val="23"/>
          <w:szCs w:val="23"/>
          <w:shd w:val="clear" w:color="auto" w:fill="FFFFFF"/>
        </w:rPr>
        <w:instrText xml:space="preserve"> HYPERLINK "mailto:</w:instrText>
      </w:r>
      <w:r w:rsidR="005464C6" w:rsidRPr="005464C6">
        <w:rPr>
          <w:rStyle w:val="af9"/>
          <w:rFonts w:ascii="Times New Roman"/>
          <w:color w:val="0000FF"/>
          <w:sz w:val="23"/>
          <w:szCs w:val="23"/>
          <w:shd w:val="clear" w:color="auto" w:fill="FFFFFF"/>
        </w:rPr>
        <w:instrText>journal@azniirkh.vniro.ru</w:instrText>
      </w:r>
      <w:r w:rsidR="005464C6" w:rsidRPr="005464C6">
        <w:rPr>
          <w:rStyle w:val="af9"/>
          <w:rFonts w:ascii="Times New Roman"/>
          <w:color w:val="0000FF"/>
          <w:sz w:val="23"/>
          <w:szCs w:val="23"/>
          <w:shd w:val="clear" w:color="auto" w:fill="FFFFFF"/>
        </w:rPr>
        <w:instrText xml:space="preserve">" </w:instrText>
      </w:r>
      <w:r w:rsidR="005464C6" w:rsidRPr="005464C6">
        <w:rPr>
          <w:rStyle w:val="af9"/>
          <w:rFonts w:ascii="Times New Roman"/>
          <w:color w:val="0000FF"/>
          <w:sz w:val="23"/>
          <w:szCs w:val="23"/>
          <w:shd w:val="clear" w:color="auto" w:fill="FFFFFF"/>
        </w:rPr>
        <w:fldChar w:fldCharType="separate"/>
      </w:r>
      <w:r w:rsidR="005464C6" w:rsidRPr="005464C6">
        <w:rPr>
          <w:rStyle w:val="af"/>
          <w:rFonts w:ascii="Times New Roman"/>
          <w:sz w:val="23"/>
          <w:szCs w:val="23"/>
          <w:shd w:val="clear" w:color="auto" w:fill="FFFFFF"/>
        </w:rPr>
        <w:t>journal@azniirkh.vniro.ru</w:t>
      </w:r>
      <w:bookmarkEnd w:id="0"/>
      <w:r w:rsidR="005464C6" w:rsidRPr="005464C6">
        <w:rPr>
          <w:rStyle w:val="af9"/>
          <w:rFonts w:ascii="Times New Roman"/>
          <w:color w:val="0000FF"/>
          <w:sz w:val="23"/>
          <w:szCs w:val="23"/>
          <w:shd w:val="clear" w:color="auto" w:fill="FFFFFF"/>
        </w:rPr>
        <w:fldChar w:fldCharType="end"/>
      </w:r>
      <w:r w:rsidR="005464C6" w:rsidRPr="005464C6">
        <w:rPr>
          <w:rFonts w:ascii="Times New Roman"/>
          <w:b/>
          <w:color w:val="00000A"/>
          <w:sz w:val="24"/>
          <w:szCs w:val="24"/>
        </w:rPr>
        <w:t>)</w:t>
      </w:r>
      <w:r w:rsidR="005464C6">
        <w:rPr>
          <w:b/>
          <w:color w:val="00000A"/>
          <w:sz w:val="24"/>
          <w:szCs w:val="24"/>
          <w:lang w:val="ru-RU"/>
        </w:rPr>
        <w:t xml:space="preserve"> </w:t>
      </w:r>
      <w:r>
        <w:rPr>
          <w:rFonts w:ascii="Times New Roman"/>
          <w:b/>
          <w:bCs/>
          <w:sz w:val="21"/>
          <w:szCs w:val="21"/>
          <w:shd w:val="clear" w:color="auto" w:fill="FFFFFF"/>
          <w:lang w:val="ru-RU"/>
        </w:rPr>
        <w:t>одним сообщением</w:t>
      </w:r>
      <w:r>
        <w:rPr>
          <w:rFonts w:ascii="Times New Roman"/>
          <w:sz w:val="21"/>
          <w:szCs w:val="21"/>
          <w:shd w:val="clear" w:color="auto" w:fill="FFFFFF"/>
          <w:lang w:val="ru-RU"/>
        </w:rPr>
        <w:t xml:space="preserve"> (программа Word, формат текстового файла *</w:t>
      </w:r>
      <w:r>
        <w:rPr>
          <w:rFonts w:ascii="Times New Roman"/>
          <w:b/>
          <w:sz w:val="21"/>
          <w:szCs w:val="21"/>
          <w:shd w:val="clear" w:color="auto" w:fill="FFFFFF"/>
          <w:lang w:val="ru-RU"/>
        </w:rPr>
        <w:t>.doc</w:t>
      </w:r>
      <w:r>
        <w:rPr>
          <w:rFonts w:ascii="Times New Roman"/>
          <w:sz w:val="21"/>
          <w:szCs w:val="21"/>
          <w:shd w:val="clear" w:color="auto" w:fill="FFFFFF"/>
          <w:lang w:val="ru-RU"/>
        </w:rPr>
        <w:t xml:space="preserve"> или *</w:t>
      </w:r>
      <w:r>
        <w:rPr>
          <w:rFonts w:ascii="Times New Roman"/>
          <w:b/>
          <w:sz w:val="21"/>
          <w:szCs w:val="21"/>
          <w:shd w:val="clear" w:color="auto" w:fill="FFFFFF"/>
          <w:lang w:val="ru-RU"/>
        </w:rPr>
        <w:t>.rtf</w:t>
      </w:r>
      <w:r>
        <w:rPr>
          <w:rFonts w:ascii="Times New Roman"/>
          <w:sz w:val="21"/>
          <w:szCs w:val="21"/>
          <w:shd w:val="clear" w:color="auto" w:fill="FFFFFF"/>
          <w:lang w:val="ru-RU"/>
        </w:rPr>
        <w:t>) и включают следующие присоединенные файлы:</w:t>
      </w:r>
    </w:p>
    <w:p w14:paraId="7461404B" w14:textId="77777777" w:rsidR="008B2D72" w:rsidRDefault="00CA631C">
      <w:pPr>
        <w:widowControl/>
        <w:spacing w:after="0"/>
        <w:ind w:firstLine="576"/>
        <w:jc w:val="both"/>
        <w:rPr>
          <w:rFonts w:ascii="Times New Roman"/>
          <w:sz w:val="21"/>
          <w:szCs w:val="21"/>
          <w:lang w:val="ru-RU"/>
        </w:rPr>
      </w:pPr>
      <w:r>
        <w:rPr>
          <w:rFonts w:ascii="Times New Roman"/>
          <w:sz w:val="21"/>
          <w:szCs w:val="21"/>
          <w:shd w:val="clear" w:color="auto" w:fill="FFFFFF"/>
          <w:lang w:val="ru-RU"/>
        </w:rPr>
        <w:t>1) файл, названный по фамилии первого автора, например, Ivanov_text (в названии файла не используйте русских букв и пробелов), с полным текстом статьи, включая структурированную аннотацию на русском и английском языках; рисунки и таблицы, размещенные в соответствующих местах в тексте (каждый рисунок должен иметь подпись под рисунком и обозначения</w:t>
      </w:r>
      <w:bookmarkStart w:id="1" w:name="_GoBack"/>
      <w:bookmarkEnd w:id="1"/>
      <w:r>
        <w:rPr>
          <w:rFonts w:ascii="Times New Roman"/>
          <w:sz w:val="21"/>
          <w:szCs w:val="21"/>
          <w:shd w:val="clear" w:color="auto" w:fill="FFFFFF"/>
          <w:lang w:val="ru-RU"/>
        </w:rPr>
        <w:t xml:space="preserve"> на русском и английском языках); список литературы;</w:t>
      </w:r>
      <w:r>
        <w:rPr>
          <w:rFonts w:ascii="Times New Roman"/>
          <w:sz w:val="21"/>
          <w:szCs w:val="21"/>
          <w:lang w:val="ru-RU"/>
        </w:rPr>
        <w:t xml:space="preserve"> </w:t>
      </w:r>
      <w:r>
        <w:rPr>
          <w:rFonts w:ascii="Times New Roman"/>
          <w:sz w:val="21"/>
          <w:szCs w:val="21"/>
          <w:shd w:val="clear" w:color="auto" w:fill="FFFFFF"/>
          <w:lang w:val="ru-RU"/>
        </w:rPr>
        <w:t>на последней странице статьи должны быть даны сведения об авторах на русском и английском языках (для каждого автора — фамилия, имя и отчество полностью, ученая степень, ученое звание, место работы, должность, телефоны с кодами городов и адреса авторов с почтовыми индексами, электронная почта, ORCID при наличии). Электронный адрес (только один!), с которого отправлены материалы статьи, должен быть контактным адресом электронной почты для оперативной связи редакции с авторским коллективом;</w:t>
      </w:r>
    </w:p>
    <w:p w14:paraId="51EC6459" w14:textId="77777777" w:rsidR="008B2D72" w:rsidRDefault="00CA631C">
      <w:pPr>
        <w:widowControl/>
        <w:numPr>
          <w:ilvl w:val="1"/>
          <w:numId w:val="7"/>
        </w:numPr>
        <w:tabs>
          <w:tab w:val="left" w:pos="855"/>
        </w:tabs>
        <w:spacing w:after="0"/>
        <w:ind w:left="0" w:firstLine="576"/>
        <w:jc w:val="both"/>
        <w:rPr>
          <w:rFonts w:ascii="Times New Roman"/>
          <w:sz w:val="21"/>
          <w:szCs w:val="21"/>
          <w:lang w:val="ru-RU"/>
        </w:rPr>
      </w:pPr>
      <w:r>
        <w:rPr>
          <w:rFonts w:ascii="Times New Roman"/>
          <w:sz w:val="21"/>
          <w:szCs w:val="21"/>
          <w:shd w:val="clear" w:color="auto" w:fill="FFFFFF"/>
          <w:lang w:val="ru-RU"/>
        </w:rPr>
        <w:t>отсканированная последняя страница статьи, подписанная всеми авторами, с проставленной датой;</w:t>
      </w:r>
    </w:p>
    <w:p w14:paraId="74D281C5" w14:textId="77777777" w:rsidR="008B2D72" w:rsidRDefault="00CA631C">
      <w:pPr>
        <w:widowControl/>
        <w:numPr>
          <w:ilvl w:val="1"/>
          <w:numId w:val="7"/>
        </w:numPr>
        <w:tabs>
          <w:tab w:val="left" w:pos="855"/>
        </w:tabs>
        <w:spacing w:after="0"/>
        <w:ind w:left="0" w:firstLine="576"/>
        <w:jc w:val="both"/>
        <w:rPr>
          <w:rFonts w:ascii="Times New Roman"/>
          <w:sz w:val="21"/>
          <w:szCs w:val="21"/>
          <w:lang w:val="ru-RU"/>
        </w:rPr>
      </w:pPr>
      <w:r>
        <w:rPr>
          <w:rFonts w:ascii="Times New Roman"/>
          <w:sz w:val="21"/>
          <w:szCs w:val="21"/>
          <w:shd w:val="clear" w:color="auto" w:fill="FFFFFF"/>
          <w:lang w:val="ru-RU"/>
        </w:rPr>
        <w:t>отдельные файлы для каждого рисунка (графические материалы в формате *.</w:t>
      </w:r>
      <w:r>
        <w:rPr>
          <w:rFonts w:ascii="Times New Roman"/>
          <w:b/>
          <w:bCs/>
          <w:sz w:val="21"/>
          <w:szCs w:val="21"/>
          <w:shd w:val="clear" w:color="auto" w:fill="FFFFFF"/>
          <w:lang w:val="ru-RU"/>
        </w:rPr>
        <w:t xml:space="preserve">jpg </w:t>
      </w:r>
      <w:r>
        <w:rPr>
          <w:rFonts w:ascii="Times New Roman"/>
          <w:bCs/>
          <w:sz w:val="21"/>
          <w:szCs w:val="21"/>
          <w:shd w:val="clear" w:color="auto" w:fill="FFFFFF"/>
          <w:lang w:val="ru-RU"/>
        </w:rPr>
        <w:t>или</w:t>
      </w:r>
      <w:r>
        <w:rPr>
          <w:rFonts w:ascii="Times New Roman"/>
          <w:b/>
          <w:bCs/>
          <w:sz w:val="21"/>
          <w:szCs w:val="21"/>
          <w:shd w:val="clear" w:color="auto" w:fill="FFFFFF"/>
          <w:lang w:val="ru-RU"/>
        </w:rPr>
        <w:t xml:space="preserve"> *.tif</w:t>
      </w:r>
      <w:r>
        <w:rPr>
          <w:rFonts w:ascii="Times New Roman"/>
          <w:sz w:val="21"/>
          <w:szCs w:val="21"/>
          <w:shd w:val="clear" w:color="auto" w:fill="FFFFFF"/>
          <w:lang w:val="ru-RU"/>
        </w:rPr>
        <w:t>), названные по фамилии первого автора, с указанием номера рисунка (например, Ivanov_Fig1);</w:t>
      </w:r>
    </w:p>
    <w:p w14:paraId="4AC961CB" w14:textId="77777777" w:rsidR="008B2D72" w:rsidRDefault="00CA631C">
      <w:pPr>
        <w:widowControl/>
        <w:numPr>
          <w:ilvl w:val="1"/>
          <w:numId w:val="6"/>
        </w:numPr>
        <w:tabs>
          <w:tab w:val="left" w:pos="855"/>
        </w:tabs>
        <w:spacing w:after="0"/>
        <w:ind w:left="0" w:firstLine="576"/>
        <w:jc w:val="both"/>
        <w:rPr>
          <w:rFonts w:ascii="Times New Roman"/>
          <w:sz w:val="21"/>
          <w:szCs w:val="21"/>
          <w:lang w:val="ru-RU"/>
        </w:rPr>
      </w:pPr>
      <w:r>
        <w:rPr>
          <w:rFonts w:ascii="Times New Roman"/>
          <w:sz w:val="21"/>
          <w:szCs w:val="21"/>
          <w:shd w:val="clear" w:color="auto" w:fill="FFFFFF"/>
          <w:lang w:val="ru-RU"/>
        </w:rPr>
        <w:t>подписанное всеми авторами Соглашение о передаче прав на публикацию рукописи статьи;</w:t>
      </w:r>
    </w:p>
    <w:p w14:paraId="2AB99312" w14:textId="77777777" w:rsidR="008B2D72" w:rsidRDefault="00CA631C">
      <w:pPr>
        <w:widowControl/>
        <w:numPr>
          <w:ilvl w:val="1"/>
          <w:numId w:val="6"/>
        </w:numPr>
        <w:tabs>
          <w:tab w:val="left" w:pos="855"/>
        </w:tabs>
        <w:spacing w:after="0"/>
        <w:ind w:left="0" w:firstLine="576"/>
        <w:jc w:val="both"/>
        <w:rPr>
          <w:rFonts w:ascii="Times New Roman"/>
          <w:sz w:val="21"/>
          <w:szCs w:val="21"/>
          <w:lang w:val="ru-RU"/>
        </w:rPr>
      </w:pPr>
      <w:r>
        <w:rPr>
          <w:rFonts w:ascii="Times New Roman"/>
          <w:sz w:val="21"/>
          <w:szCs w:val="21"/>
          <w:shd w:val="clear" w:color="auto" w:fill="FFFFFF"/>
          <w:lang w:val="ru-RU"/>
        </w:rPr>
        <w:t>утвержденное экспертное заключение (служебная записка) организации о возможности публикации материалов в открытой печати;</w:t>
      </w:r>
    </w:p>
    <w:p w14:paraId="2C4BE9B7" w14:textId="77777777" w:rsidR="008B2D72" w:rsidRDefault="00CA631C">
      <w:pPr>
        <w:widowControl/>
        <w:numPr>
          <w:ilvl w:val="1"/>
          <w:numId w:val="6"/>
        </w:numPr>
        <w:tabs>
          <w:tab w:val="left" w:pos="855"/>
        </w:tabs>
        <w:spacing w:after="0"/>
        <w:ind w:left="0" w:firstLine="576"/>
        <w:jc w:val="both"/>
        <w:rPr>
          <w:rFonts w:ascii="Times New Roman"/>
          <w:sz w:val="21"/>
          <w:szCs w:val="21"/>
          <w:lang w:val="ru-RU"/>
        </w:rPr>
      </w:pPr>
      <w:r>
        <w:rPr>
          <w:rFonts w:ascii="Times New Roman"/>
          <w:sz w:val="21"/>
          <w:szCs w:val="21"/>
          <w:lang w:val="ru-RU"/>
        </w:rPr>
        <w:t>для обучающихся (аспирантов/магистрантов) прилагается заключение научного руководителя;</w:t>
      </w:r>
    </w:p>
    <w:p w14:paraId="7751D297" w14:textId="77777777" w:rsidR="008B2D72" w:rsidRDefault="00CA631C">
      <w:pPr>
        <w:numPr>
          <w:ilvl w:val="1"/>
          <w:numId w:val="6"/>
        </w:numPr>
        <w:tabs>
          <w:tab w:val="left" w:pos="855"/>
        </w:tabs>
        <w:spacing w:after="0"/>
        <w:ind w:left="0" w:firstLine="576"/>
        <w:jc w:val="both"/>
        <w:rPr>
          <w:rFonts w:ascii="Times New Roman"/>
          <w:sz w:val="21"/>
          <w:szCs w:val="21"/>
          <w:lang w:val="ru-RU"/>
        </w:rPr>
      </w:pPr>
      <w:r>
        <w:rPr>
          <w:rFonts w:ascii="Times New Roman"/>
          <w:sz w:val="21"/>
          <w:szCs w:val="21"/>
          <w:shd w:val="clear" w:color="auto" w:fill="FFFFFF"/>
          <w:lang w:val="ru-RU"/>
        </w:rPr>
        <w:t>метаданные на каждого автора (формируются в один файл).</w:t>
      </w:r>
    </w:p>
    <w:p w14:paraId="1908E524" w14:textId="77777777" w:rsidR="008B2D72" w:rsidRDefault="00CA631C">
      <w:pPr>
        <w:widowControl/>
        <w:tabs>
          <w:tab w:val="left" w:pos="855"/>
        </w:tabs>
        <w:spacing w:after="0"/>
        <w:ind w:firstLine="576"/>
        <w:jc w:val="both"/>
        <w:rPr>
          <w:rFonts w:ascii="Times New Roman"/>
          <w:sz w:val="21"/>
          <w:szCs w:val="21"/>
          <w:shd w:val="clear" w:color="auto" w:fill="FFFFFF"/>
          <w:lang w:val="ru-RU"/>
        </w:rPr>
      </w:pPr>
      <w:r>
        <w:rPr>
          <w:rFonts w:ascii="Times New Roman"/>
          <w:sz w:val="21"/>
          <w:szCs w:val="21"/>
          <w:shd w:val="clear" w:color="auto" w:fill="FFFFFF"/>
          <w:lang w:val="ru-RU"/>
        </w:rPr>
        <w:t xml:space="preserve">Рукопись будет отправлена на рецензирование рецензентам, определенным Редакционной коллегией, в соответствии с научным направлением статьи. Применяется </w:t>
      </w:r>
      <w:r>
        <w:rPr>
          <w:rFonts w:ascii="Times New Roman"/>
          <w:color w:val="000000"/>
          <w:sz w:val="21"/>
          <w:szCs w:val="21"/>
          <w:lang w:val="ru-RU"/>
        </w:rPr>
        <w:t>двойное слепое (анонимное) рецензирование</w:t>
      </w:r>
      <w:r>
        <w:rPr>
          <w:rFonts w:ascii="Times New Roman"/>
          <w:b/>
          <w:bCs/>
          <w:color w:val="000000"/>
          <w:sz w:val="21"/>
          <w:szCs w:val="21"/>
          <w:lang w:val="ru-RU"/>
        </w:rPr>
        <w:t xml:space="preserve"> </w:t>
      </w:r>
      <w:r>
        <w:rPr>
          <w:rFonts w:ascii="Times New Roman"/>
          <w:color w:val="000000"/>
          <w:sz w:val="21"/>
          <w:szCs w:val="21"/>
          <w:lang w:val="ru-RU"/>
        </w:rPr>
        <w:t xml:space="preserve">(double-blind peer-review) — рецензент и авторы не знают фамилии и место работы друг друга. </w:t>
      </w:r>
    </w:p>
    <w:p w14:paraId="054B5A57" w14:textId="77777777" w:rsidR="008B2D72" w:rsidRDefault="00CA631C">
      <w:pPr>
        <w:widowControl/>
        <w:spacing w:after="0"/>
        <w:ind w:firstLine="567"/>
        <w:jc w:val="both"/>
        <w:rPr>
          <w:rFonts w:ascii="Times New Roman"/>
          <w:sz w:val="21"/>
          <w:szCs w:val="21"/>
          <w:lang w:val="ru-RU"/>
        </w:rPr>
      </w:pPr>
      <w:r>
        <w:rPr>
          <w:rFonts w:ascii="Times New Roman"/>
          <w:sz w:val="21"/>
          <w:szCs w:val="21"/>
          <w:lang w:val="ru-RU"/>
        </w:rPr>
        <w:t xml:space="preserve">После рецензирования авторам высылается решение рецензентов и сопровождающие материалы (отзыв рецензента, текст статьи с комментариями и вопросами рецензента). Автор обязан ответить на все замечания рецензентов, внеся соответствующие исправления (которые следует выделить цветом или использовать режим редактирования), или дать обоснованные пояснения в случае несогласия с тем или иным замечанием рецензента. После доработки исправленный вариант статьи вновь направляется рецензентам. Если рецензенты удовлетворены проделанной работой, выносится решение о принятии статьи в печать. </w:t>
      </w:r>
    </w:p>
    <w:p w14:paraId="36D5814A" w14:textId="77777777" w:rsidR="008B2D72" w:rsidRDefault="00CA631C">
      <w:pPr>
        <w:pStyle w:val="a0"/>
        <w:widowControl/>
        <w:spacing w:after="0"/>
        <w:ind w:firstLine="567"/>
        <w:jc w:val="both"/>
        <w:rPr>
          <w:rFonts w:ascii="Times New Roman"/>
          <w:sz w:val="21"/>
          <w:szCs w:val="21"/>
          <w:lang w:val="ru-RU"/>
        </w:rPr>
      </w:pPr>
      <w:r>
        <w:rPr>
          <w:rFonts w:ascii="Times New Roman"/>
          <w:sz w:val="21"/>
          <w:szCs w:val="21"/>
          <w:lang w:val="ru-RU"/>
        </w:rPr>
        <w:t>При получении отрицательных отзывов рецензентов автору высылается решение Редакционной коллегии и отзывы рецензентов. В случае одного положительного и одного отрицательного отзывов и несогласия авторов с замечаниями рецензента статью могут направить третьему рецензенту до принятия однозначного заключения. Если статья отклонена, редакция сохраняет за собой право не вести дискуссию с авторами по мотивам отклонения.</w:t>
      </w:r>
    </w:p>
    <w:p w14:paraId="37CDCAE0" w14:textId="77777777" w:rsidR="008B2D72" w:rsidRDefault="00CA631C">
      <w:pPr>
        <w:widowControl/>
        <w:spacing w:after="0"/>
        <w:ind w:firstLine="567"/>
        <w:jc w:val="both"/>
        <w:rPr>
          <w:rFonts w:ascii="Times New Roman"/>
          <w:sz w:val="21"/>
          <w:szCs w:val="21"/>
          <w:lang w:val="ru-RU"/>
        </w:rPr>
      </w:pPr>
      <w:r>
        <w:rPr>
          <w:rFonts w:ascii="Times New Roman"/>
          <w:sz w:val="21"/>
          <w:szCs w:val="21"/>
          <w:lang w:val="ru-RU"/>
        </w:rPr>
        <w:t>В случае переработки статьи по просьбе Редакционной коллегии журнала до отправки рецензентам датой поступления будет обозначена дата получения редакцией окончательного варианта статьи с полным пакетом документов.</w:t>
      </w:r>
    </w:p>
    <w:p w14:paraId="6CECC8CA" w14:textId="77777777" w:rsidR="008B2D72" w:rsidRDefault="00CA631C">
      <w:pPr>
        <w:widowControl/>
        <w:spacing w:after="0"/>
        <w:ind w:firstLine="567"/>
        <w:jc w:val="both"/>
        <w:rPr>
          <w:rFonts w:ascii="Times New Roman"/>
          <w:sz w:val="21"/>
          <w:szCs w:val="21"/>
          <w:lang w:val="ru-RU"/>
        </w:rPr>
      </w:pPr>
      <w:r>
        <w:rPr>
          <w:rFonts w:ascii="Times New Roman"/>
          <w:sz w:val="21"/>
          <w:szCs w:val="21"/>
          <w:lang w:val="ru-RU"/>
        </w:rPr>
        <w:t xml:space="preserve">Рецензии и материалы статей хранятся в редакции в течение 5 лет. Копии рецензий предоставляются Министерству науки и высшего образования Российской Федерации и/или Высшей аттестационной комиссии (ВАК) при поступлении в редакцию соответствующего запроса. </w:t>
      </w:r>
    </w:p>
    <w:p w14:paraId="52DFF048" w14:textId="77777777" w:rsidR="008B2D72" w:rsidRDefault="00CA631C">
      <w:pPr>
        <w:spacing w:after="0"/>
        <w:ind w:firstLine="567"/>
        <w:jc w:val="both"/>
        <w:rPr>
          <w:rFonts w:ascii="Times New Roman"/>
          <w:sz w:val="21"/>
          <w:szCs w:val="21"/>
          <w:shd w:val="clear" w:color="auto" w:fill="FFFFFF"/>
          <w:lang w:val="ru-RU"/>
        </w:rPr>
      </w:pPr>
      <w:r>
        <w:rPr>
          <w:rFonts w:ascii="Times New Roman"/>
          <w:sz w:val="21"/>
          <w:szCs w:val="21"/>
          <w:shd w:val="clear" w:color="auto" w:fill="FFFFFF"/>
          <w:lang w:val="ru-RU"/>
        </w:rPr>
        <w:t>Рукописи, оформленные не по правилам, возвращаются авторам без рассмотрения для приведения их в соответствие с требованиями.</w:t>
      </w:r>
    </w:p>
    <w:p w14:paraId="7411E095" w14:textId="77777777" w:rsidR="008B2D72" w:rsidRDefault="00CA631C">
      <w:pPr>
        <w:widowControl/>
        <w:tabs>
          <w:tab w:val="left" w:pos="17"/>
          <w:tab w:val="left" w:pos="35"/>
        </w:tabs>
        <w:spacing w:after="0" w:line="240" w:lineRule="auto"/>
        <w:ind w:firstLine="567"/>
        <w:jc w:val="both"/>
        <w:rPr>
          <w:rFonts w:ascii="Times New Roman" w:eastAsia="Times New Roman"/>
          <w:color w:val="00000A"/>
          <w:lang w:val="ru-RU" w:eastAsia="en-US" w:bidi="en-US"/>
        </w:rPr>
      </w:pPr>
      <w:r>
        <w:rPr>
          <w:rFonts w:ascii="Times New Roman" w:eastAsia="Times New Roman"/>
          <w:b/>
          <w:bCs/>
          <w:color w:val="00000A"/>
          <w:lang w:val="ru-RU" w:eastAsia="en-US" w:bidi="en-US"/>
        </w:rPr>
        <w:lastRenderedPageBreak/>
        <w:t>Внимание!</w:t>
      </w:r>
      <w:r>
        <w:rPr>
          <w:rFonts w:ascii="Times New Roman" w:eastAsia="Times New Roman"/>
          <w:color w:val="00000A"/>
          <w:lang w:val="ru-RU" w:eastAsia="en-US" w:bidi="en-US"/>
        </w:rPr>
        <w:t xml:space="preserve"> При использовании образца не следует превышать установленный объем рукописи: обзорные работы — до 40000 знаков (с пробелами), результаты исследовательских или экспериментальных работ — до 30000 знаков, методические и информационные сообщения — до 10000 знаков, рецензии, хроника, персоналии, аннотации книг, анонсы и резолюции конференций — до 6000–7000 знаков.</w:t>
      </w:r>
    </w:p>
    <w:p w14:paraId="6CE19994" w14:textId="77777777" w:rsidR="008B2D72" w:rsidRDefault="008B2D72">
      <w:pPr>
        <w:widowControl/>
        <w:tabs>
          <w:tab w:val="left" w:pos="17"/>
          <w:tab w:val="left" w:pos="35"/>
        </w:tabs>
        <w:spacing w:after="0" w:line="240" w:lineRule="auto"/>
        <w:ind w:firstLine="567"/>
        <w:jc w:val="both"/>
        <w:rPr>
          <w:rFonts w:ascii="Times New Roman" w:eastAsia="Times New Roman"/>
          <w:color w:val="00000A"/>
          <w:lang w:val="ru-RU" w:eastAsia="en-US" w:bidi="en-US"/>
        </w:rPr>
      </w:pPr>
    </w:p>
    <w:p w14:paraId="25CDC0DF" w14:textId="77777777" w:rsidR="008B2D72" w:rsidRDefault="00CA631C">
      <w:pPr>
        <w:widowControl/>
        <w:tabs>
          <w:tab w:val="left" w:pos="17"/>
          <w:tab w:val="left" w:pos="35"/>
        </w:tabs>
        <w:spacing w:after="0" w:line="240" w:lineRule="auto"/>
        <w:ind w:firstLine="567"/>
        <w:jc w:val="both"/>
        <w:rPr>
          <w:b/>
          <w:bCs/>
          <w:i/>
          <w:lang w:val="ru-RU"/>
        </w:rPr>
      </w:pPr>
      <w:r>
        <w:rPr>
          <w:b/>
          <w:bCs/>
          <w:i/>
          <w:lang w:val="ru-RU"/>
        </w:rPr>
        <w:tab/>
      </w:r>
      <w:r>
        <w:rPr>
          <w:b/>
          <w:bCs/>
          <w:i/>
          <w:lang w:val="ru-RU"/>
        </w:rPr>
        <w:tab/>
      </w:r>
      <w:r>
        <w:rPr>
          <w:b/>
          <w:bCs/>
          <w:i/>
          <w:lang w:val="ru-RU"/>
        </w:rPr>
        <w:tab/>
      </w:r>
      <w:r>
        <w:rPr>
          <w:b/>
          <w:bCs/>
          <w:i/>
          <w:lang w:val="ru-RU"/>
        </w:rPr>
        <w:tab/>
      </w:r>
      <w:r>
        <w:rPr>
          <w:b/>
          <w:bCs/>
          <w:i/>
          <w:lang w:val="ru-RU"/>
        </w:rPr>
        <w:tab/>
      </w:r>
      <w:r>
        <w:rPr>
          <w:b/>
          <w:bCs/>
          <w:i/>
          <w:lang w:val="ru-RU"/>
        </w:rPr>
        <w:tab/>
      </w:r>
      <w:r>
        <w:rPr>
          <w:b/>
          <w:bCs/>
          <w:i/>
          <w:lang w:val="ru-RU"/>
        </w:rPr>
        <w:tab/>
      </w:r>
      <w:r>
        <w:rPr>
          <w:b/>
          <w:bCs/>
          <w:i/>
          <w:lang w:val="ru-RU"/>
        </w:rPr>
        <w:tab/>
      </w:r>
      <w:r>
        <w:rPr>
          <w:b/>
          <w:bCs/>
          <w:i/>
          <w:lang w:val="ru-RU"/>
        </w:rPr>
        <w:tab/>
      </w:r>
      <w:r>
        <w:rPr>
          <w:b/>
          <w:bCs/>
          <w:i/>
          <w:lang w:val="ru-RU"/>
        </w:rPr>
        <w:tab/>
      </w:r>
      <w:r>
        <w:rPr>
          <w:b/>
          <w:bCs/>
          <w:i/>
          <w:lang w:val="ru-RU"/>
        </w:rPr>
        <w:tab/>
      </w:r>
    </w:p>
    <w:p w14:paraId="616CF976" w14:textId="77777777" w:rsidR="008B2D72" w:rsidRDefault="00CA631C">
      <w:pPr>
        <w:widowControl/>
        <w:tabs>
          <w:tab w:val="left" w:pos="17"/>
          <w:tab w:val="left" w:pos="35"/>
        </w:tabs>
        <w:spacing w:after="0" w:line="240" w:lineRule="auto"/>
        <w:ind w:firstLine="567"/>
        <w:jc w:val="both"/>
        <w:rPr>
          <w:b/>
          <w:bCs/>
          <w:i/>
          <w:lang w:val="ru-RU"/>
        </w:rPr>
      </w:pPr>
      <w:r>
        <w:rPr>
          <w:b/>
          <w:bCs/>
          <w:i/>
          <w:lang w:val="ru-RU"/>
        </w:rPr>
        <w:tab/>
      </w:r>
      <w:r>
        <w:rPr>
          <w:b/>
          <w:bCs/>
          <w:i/>
          <w:lang w:val="ru-RU"/>
        </w:rPr>
        <w:tab/>
      </w:r>
      <w:r>
        <w:rPr>
          <w:b/>
          <w:bCs/>
          <w:i/>
          <w:lang w:val="ru-RU"/>
        </w:rPr>
        <w:tab/>
      </w:r>
      <w:r>
        <w:rPr>
          <w:b/>
          <w:bCs/>
          <w:i/>
          <w:lang w:val="ru-RU"/>
        </w:rPr>
        <w:tab/>
      </w:r>
      <w:r>
        <w:rPr>
          <w:b/>
          <w:bCs/>
          <w:i/>
          <w:lang w:val="ru-RU"/>
        </w:rPr>
        <w:tab/>
      </w:r>
      <w:r>
        <w:rPr>
          <w:b/>
          <w:bCs/>
          <w:i/>
          <w:lang w:val="ru-RU"/>
        </w:rPr>
        <w:tab/>
      </w:r>
      <w:r>
        <w:rPr>
          <w:b/>
          <w:bCs/>
          <w:i/>
          <w:lang w:val="ru-RU"/>
        </w:rPr>
        <w:tab/>
      </w:r>
      <w:r>
        <w:rPr>
          <w:b/>
          <w:bCs/>
          <w:i/>
          <w:lang w:val="ru-RU"/>
        </w:rPr>
        <w:tab/>
      </w:r>
      <w:r>
        <w:rPr>
          <w:b/>
          <w:bCs/>
          <w:i/>
          <w:lang w:val="ru-RU"/>
        </w:rPr>
        <w:tab/>
      </w:r>
      <w:r>
        <w:rPr>
          <w:b/>
          <w:bCs/>
          <w:i/>
          <w:lang w:val="ru-RU"/>
        </w:rPr>
        <w:tab/>
      </w:r>
      <w:r>
        <w:rPr>
          <w:b/>
          <w:bCs/>
          <w:i/>
          <w:lang w:val="ru-RU"/>
        </w:rPr>
        <w:tab/>
      </w:r>
      <w:r>
        <w:rPr>
          <w:b/>
          <w:bCs/>
          <w:i/>
          <w:lang w:val="ru-RU"/>
        </w:rPr>
        <w:t>Образец</w:t>
      </w:r>
    </w:p>
    <w:tbl>
      <w:tblPr>
        <w:tblW w:w="9747" w:type="dxa"/>
        <w:tblLook w:val="04A0" w:firstRow="1" w:lastRow="0" w:firstColumn="1" w:lastColumn="0" w:noHBand="0" w:noVBand="1"/>
      </w:tblPr>
      <w:tblGrid>
        <w:gridCol w:w="4911"/>
        <w:gridCol w:w="4836"/>
      </w:tblGrid>
      <w:tr w:rsidR="008B2D72" w14:paraId="2B77050A" w14:textId="77777777" w:rsidTr="00EF55B9">
        <w:trPr>
          <w:trHeight w:val="284"/>
        </w:trPr>
        <w:tc>
          <w:tcPr>
            <w:tcW w:w="4911" w:type="dxa"/>
            <w:shd w:val="clear" w:color="auto" w:fill="auto"/>
            <w:vAlign w:val="bottom"/>
          </w:tcPr>
          <w:p w14:paraId="2CAB0487" w14:textId="77777777" w:rsidR="008B2D72" w:rsidRPr="00EF55B9" w:rsidRDefault="00CA631C" w:rsidP="00EF55B9">
            <w:pPr>
              <w:spacing w:after="0"/>
              <w:rPr>
                <w:rFonts w:ascii="Times New Roman"/>
                <w:i/>
                <w:iCs/>
                <w:lang w:val="ru-RU"/>
              </w:rPr>
            </w:pPr>
            <w:r w:rsidRPr="00EF55B9">
              <w:rPr>
                <w:rFonts w:ascii="Times New Roman"/>
                <w:i/>
                <w:iCs/>
                <w:lang w:val="ru-RU"/>
              </w:rPr>
              <w:t>УДК</w:t>
            </w:r>
          </w:p>
        </w:tc>
        <w:tc>
          <w:tcPr>
            <w:tcW w:w="4836" w:type="dxa"/>
            <w:vMerge w:val="restart"/>
            <w:shd w:val="clear" w:color="auto" w:fill="auto"/>
            <w:vAlign w:val="bottom"/>
          </w:tcPr>
          <w:p w14:paraId="37D96EA8" w14:textId="6C809F0F" w:rsidR="008B2D72" w:rsidRPr="00EF55B9" w:rsidRDefault="00EF55B9" w:rsidP="00EF55B9">
            <w:pPr>
              <w:pBdr>
                <w:top w:val="none" w:sz="0" w:space="0" w:color="auto"/>
                <w:left w:val="none" w:sz="0" w:space="0" w:color="auto"/>
                <w:bottom w:val="none" w:sz="0" w:space="0" w:color="auto"/>
                <w:right w:val="none" w:sz="0" w:space="0" w:color="auto"/>
                <w:between w:val="none" w:sz="0" w:space="0" w:color="auto"/>
              </w:pBdr>
              <w:spacing w:after="0"/>
              <w:ind w:firstLine="3739"/>
              <w:rPr>
                <w:rFonts w:ascii="Times New Roman"/>
                <w:i/>
                <w:iCs/>
                <w:lang w:val="ru-RU"/>
              </w:rPr>
            </w:pPr>
            <w:r w:rsidRPr="00EF55B9">
              <w:rPr>
                <w:rFonts w:ascii="Times New Roman"/>
                <w:i/>
                <w:noProof/>
                <w:lang w:val="ru-RU"/>
              </w:rPr>
              <w:pict w14:anchorId="579AE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34.5pt;visibility:visible;mso-wrap-style:square">
                  <v:imagedata r:id="rId7" o:title=""/>
                </v:shape>
              </w:pict>
            </w:r>
          </w:p>
        </w:tc>
      </w:tr>
      <w:tr w:rsidR="008B2D72" w14:paraId="6C598A0E" w14:textId="77777777" w:rsidTr="00EF55B9">
        <w:trPr>
          <w:trHeight w:val="284"/>
        </w:trPr>
        <w:tc>
          <w:tcPr>
            <w:tcW w:w="4911" w:type="dxa"/>
            <w:shd w:val="clear" w:color="auto" w:fill="auto"/>
          </w:tcPr>
          <w:p w14:paraId="10091A97" w14:textId="77777777" w:rsidR="008B2D72" w:rsidRPr="00EF55B9" w:rsidRDefault="00EF55B9" w:rsidP="00EF55B9">
            <w:pPr>
              <w:pBdr>
                <w:top w:val="none" w:sz="0" w:space="0" w:color="auto"/>
                <w:left w:val="none" w:sz="0" w:space="0" w:color="auto"/>
                <w:bottom w:val="none" w:sz="0" w:space="0" w:color="auto"/>
                <w:right w:val="none" w:sz="0" w:space="0" w:color="auto"/>
                <w:between w:val="none" w:sz="0" w:space="0" w:color="auto"/>
              </w:pBdr>
              <w:spacing w:after="0"/>
              <w:rPr>
                <w:rFonts w:ascii="Times New Roman"/>
                <w:i/>
                <w:iCs/>
                <w:lang w:val="ru-RU"/>
              </w:rPr>
            </w:pPr>
            <w:hyperlink r:id="rId8" w:tooltip="https://doi.org/10" w:history="1">
              <w:r w:rsidR="00CA631C" w:rsidRPr="00EF55B9">
                <w:rPr>
                  <w:rStyle w:val="af"/>
                  <w:rFonts w:ascii="Times New Roman"/>
                  <w:bCs/>
                  <w:i/>
                  <w:iCs/>
                  <w:color w:val="auto"/>
                  <w:lang w:val="ru-RU"/>
                </w:rPr>
                <w:t>https://doi.org/10</w:t>
              </w:r>
            </w:hyperlink>
            <w:r w:rsidR="00CA631C" w:rsidRPr="00EF55B9">
              <w:rPr>
                <w:rFonts w:ascii="Times New Roman"/>
                <w:bCs/>
                <w:i/>
                <w:iCs/>
                <w:lang w:val="ru-RU"/>
              </w:rPr>
              <w:t>. (вносит редакция)</w:t>
            </w:r>
            <w:r w:rsidR="00CA631C" w:rsidRPr="00EF55B9">
              <w:rPr>
                <w:rFonts w:ascii="Times New Roman"/>
                <w:bCs/>
                <w:i/>
                <w:iCs/>
                <w:lang w:val="ru-RU"/>
              </w:rPr>
              <w:tab/>
            </w:r>
          </w:p>
        </w:tc>
        <w:tc>
          <w:tcPr>
            <w:tcW w:w="4836" w:type="dxa"/>
            <w:vMerge/>
            <w:shd w:val="clear" w:color="auto" w:fill="auto"/>
          </w:tcPr>
          <w:p w14:paraId="484DD10C" w14:textId="77777777" w:rsidR="008B2D72" w:rsidRPr="00EF55B9" w:rsidRDefault="008B2D72" w:rsidP="00EF55B9">
            <w:pPr>
              <w:pBdr>
                <w:top w:val="none" w:sz="0" w:space="0" w:color="auto"/>
                <w:left w:val="none" w:sz="0" w:space="0" w:color="auto"/>
                <w:bottom w:val="none" w:sz="0" w:space="0" w:color="auto"/>
                <w:right w:val="none" w:sz="0" w:space="0" w:color="auto"/>
                <w:between w:val="none" w:sz="0" w:space="0" w:color="auto"/>
              </w:pBdr>
              <w:spacing w:after="0"/>
              <w:ind w:firstLine="3859"/>
              <w:rPr>
                <w:rFonts w:ascii="Times New Roman"/>
                <w:i/>
                <w:iCs/>
                <w:lang w:val="ru-RU"/>
              </w:rPr>
            </w:pPr>
          </w:p>
        </w:tc>
      </w:tr>
      <w:tr w:rsidR="008B2D72" w14:paraId="1397BADD" w14:textId="77777777" w:rsidTr="00EF55B9">
        <w:trPr>
          <w:trHeight w:val="284"/>
        </w:trPr>
        <w:tc>
          <w:tcPr>
            <w:tcW w:w="4911" w:type="dxa"/>
            <w:shd w:val="clear" w:color="auto" w:fill="auto"/>
          </w:tcPr>
          <w:p w14:paraId="42122CFA" w14:textId="5B6599EC" w:rsidR="008B2D72" w:rsidRPr="00EF55B9" w:rsidRDefault="001A13D4" w:rsidP="00EF55B9">
            <w:pPr>
              <w:pBdr>
                <w:top w:val="none" w:sz="0" w:space="0" w:color="auto"/>
                <w:left w:val="none" w:sz="0" w:space="0" w:color="auto"/>
                <w:bottom w:val="none" w:sz="0" w:space="0" w:color="auto"/>
                <w:right w:val="none" w:sz="0" w:space="0" w:color="auto"/>
                <w:between w:val="none" w:sz="0" w:space="0" w:color="auto"/>
              </w:pBdr>
              <w:spacing w:after="0"/>
              <w:rPr>
                <w:rFonts w:ascii="Times New Roman"/>
                <w:i/>
                <w:iCs/>
                <w:lang w:val="ru-RU"/>
              </w:rPr>
            </w:pPr>
            <w:r w:rsidRPr="00EF55B9">
              <w:rPr>
                <w:rFonts w:ascii="Times New Roman"/>
                <w:bCs/>
                <w:i/>
                <w:iCs/>
                <w:lang w:val="ru-RU"/>
              </w:rPr>
              <w:t>EDN…</w:t>
            </w:r>
            <w:r w:rsidR="00CA631C" w:rsidRPr="00EF55B9">
              <w:rPr>
                <w:rFonts w:ascii="Times New Roman"/>
                <w:bCs/>
                <w:i/>
                <w:iCs/>
                <w:lang w:val="ru-RU"/>
              </w:rPr>
              <w:t xml:space="preserve"> (вносит редакция)</w:t>
            </w:r>
          </w:p>
        </w:tc>
        <w:tc>
          <w:tcPr>
            <w:tcW w:w="4836" w:type="dxa"/>
            <w:vMerge/>
            <w:shd w:val="clear" w:color="auto" w:fill="auto"/>
          </w:tcPr>
          <w:p w14:paraId="4E545041" w14:textId="77777777" w:rsidR="008B2D72" w:rsidRPr="00EF55B9" w:rsidRDefault="008B2D72" w:rsidP="00EF55B9">
            <w:pPr>
              <w:pBdr>
                <w:top w:val="none" w:sz="0" w:space="0" w:color="auto"/>
                <w:left w:val="none" w:sz="0" w:space="0" w:color="auto"/>
                <w:bottom w:val="none" w:sz="0" w:space="0" w:color="auto"/>
                <w:right w:val="none" w:sz="0" w:space="0" w:color="auto"/>
                <w:between w:val="none" w:sz="0" w:space="0" w:color="auto"/>
              </w:pBdr>
              <w:spacing w:after="0"/>
              <w:ind w:firstLine="3859"/>
              <w:rPr>
                <w:rFonts w:ascii="Times New Roman"/>
                <w:i/>
                <w:iCs/>
                <w:lang w:val="ru-RU"/>
              </w:rPr>
            </w:pPr>
          </w:p>
        </w:tc>
      </w:tr>
    </w:tbl>
    <w:p w14:paraId="3EE85D51" w14:textId="77777777" w:rsidR="008B2D72" w:rsidRDefault="008B2D72">
      <w:pPr>
        <w:spacing w:after="0"/>
        <w:rPr>
          <w:rFonts w:ascii="Times New Roman"/>
          <w:bCs/>
          <w:i/>
          <w:iCs/>
          <w:lang w:val="ru-RU"/>
        </w:rPr>
      </w:pPr>
    </w:p>
    <w:p w14:paraId="7350CCA2" w14:textId="77777777" w:rsidR="008B2D72" w:rsidRDefault="00CA631C">
      <w:pPr>
        <w:spacing w:after="0" w:line="240" w:lineRule="auto"/>
        <w:jc w:val="center"/>
        <w:rPr>
          <w:rFonts w:ascii="Times New Roman"/>
          <w:b/>
          <w:sz w:val="24"/>
          <w:szCs w:val="24"/>
          <w:lang w:val="ru-RU"/>
        </w:rPr>
      </w:pPr>
      <w:r>
        <w:rPr>
          <w:rFonts w:ascii="Times New Roman"/>
          <w:b/>
          <w:sz w:val="24"/>
          <w:szCs w:val="24"/>
          <w:lang w:val="ru-RU"/>
        </w:rPr>
        <w:t>ЗАГЛАВИЕ СТАТЬИ</w:t>
      </w:r>
    </w:p>
    <w:p w14:paraId="7DC74561" w14:textId="77777777" w:rsidR="008B2D72" w:rsidRDefault="008B2D72">
      <w:pPr>
        <w:spacing w:after="0" w:line="240" w:lineRule="auto"/>
        <w:jc w:val="center"/>
        <w:rPr>
          <w:rFonts w:ascii="Times New Roman"/>
          <w:b/>
          <w:sz w:val="24"/>
          <w:szCs w:val="24"/>
          <w:lang w:val="ru-RU"/>
        </w:rPr>
      </w:pPr>
    </w:p>
    <w:p w14:paraId="60BD950B" w14:textId="77777777" w:rsidR="008B2D72" w:rsidRDefault="00CA631C">
      <w:pPr>
        <w:spacing w:after="0" w:line="240" w:lineRule="auto"/>
        <w:jc w:val="center"/>
        <w:rPr>
          <w:rFonts w:ascii="Times New Roman"/>
          <w:sz w:val="24"/>
          <w:szCs w:val="24"/>
          <w:lang w:val="ru-RU"/>
        </w:rPr>
      </w:pPr>
      <w:r>
        <w:rPr>
          <w:rFonts w:ascii="Times New Roman"/>
          <w:b/>
          <w:sz w:val="24"/>
          <w:szCs w:val="24"/>
          <w:lang w:val="ru-RU"/>
        </w:rPr>
        <w:t>И.</w:t>
      </w:r>
      <w:r>
        <w:rPr>
          <w:rFonts w:ascii="Times New Roman"/>
          <w:b/>
          <w:sz w:val="24"/>
          <w:szCs w:val="24"/>
          <w:shd w:val="clear" w:color="auto" w:fill="FFFFFF"/>
          <w:lang w:val="ru-RU"/>
        </w:rPr>
        <w:t xml:space="preserve"> </w:t>
      </w:r>
      <w:r>
        <w:rPr>
          <w:rFonts w:ascii="Times New Roman"/>
          <w:b/>
          <w:sz w:val="24"/>
          <w:szCs w:val="24"/>
          <w:lang w:val="ru-RU"/>
        </w:rPr>
        <w:t>И.</w:t>
      </w:r>
      <w:r>
        <w:rPr>
          <w:rFonts w:ascii="Times New Roman"/>
          <w:b/>
          <w:sz w:val="24"/>
          <w:szCs w:val="24"/>
          <w:shd w:val="clear" w:color="auto" w:fill="FFFFFF"/>
          <w:lang w:val="ru-RU"/>
        </w:rPr>
        <w:t xml:space="preserve"> </w:t>
      </w:r>
      <w:r>
        <w:rPr>
          <w:rFonts w:ascii="Times New Roman"/>
          <w:b/>
          <w:sz w:val="24"/>
          <w:szCs w:val="24"/>
          <w:lang w:val="ru-RU"/>
        </w:rPr>
        <w:t>Иванов</w:t>
      </w:r>
      <w:r>
        <w:rPr>
          <w:rFonts w:ascii="Times New Roman"/>
          <w:b/>
          <w:sz w:val="24"/>
          <w:szCs w:val="24"/>
          <w:vertAlign w:val="superscript"/>
          <w:lang w:val="ru-RU"/>
        </w:rPr>
        <w:t>1</w:t>
      </w:r>
      <w:r>
        <w:rPr>
          <w:rFonts w:ascii="Times New Roman"/>
          <w:b/>
          <w:sz w:val="24"/>
          <w:szCs w:val="24"/>
          <w:lang w:val="ru-RU"/>
        </w:rPr>
        <w:t>*, П. П.</w:t>
      </w:r>
      <w:r>
        <w:rPr>
          <w:rFonts w:ascii="Times New Roman"/>
          <w:b/>
          <w:sz w:val="24"/>
          <w:szCs w:val="24"/>
          <w:shd w:val="clear" w:color="auto" w:fill="FFFFFF"/>
          <w:lang w:val="ru-RU"/>
        </w:rPr>
        <w:t xml:space="preserve"> </w:t>
      </w:r>
      <w:r>
        <w:rPr>
          <w:rFonts w:ascii="Times New Roman"/>
          <w:b/>
          <w:sz w:val="24"/>
          <w:szCs w:val="24"/>
          <w:lang w:val="ru-RU"/>
        </w:rPr>
        <w:t>Сидоров</w:t>
      </w:r>
      <w:r>
        <w:rPr>
          <w:rFonts w:ascii="Times New Roman"/>
          <w:b/>
          <w:sz w:val="24"/>
          <w:szCs w:val="24"/>
          <w:vertAlign w:val="superscript"/>
          <w:lang w:val="ru-RU"/>
        </w:rPr>
        <w:t>2</w:t>
      </w:r>
    </w:p>
    <w:p w14:paraId="640BBC1B" w14:textId="77777777" w:rsidR="008B2D72" w:rsidRDefault="00CA631C">
      <w:pPr>
        <w:spacing w:after="0" w:line="240" w:lineRule="auto"/>
        <w:jc w:val="center"/>
        <w:rPr>
          <w:rFonts w:ascii="Times New Roman"/>
          <w:i/>
          <w:sz w:val="20"/>
          <w:szCs w:val="20"/>
          <w:vertAlign w:val="superscript"/>
          <w:lang w:val="ru-RU"/>
        </w:rPr>
      </w:pPr>
      <w:r>
        <w:rPr>
          <w:rFonts w:ascii="Times New Roman"/>
          <w:i/>
          <w:sz w:val="20"/>
          <w:szCs w:val="20"/>
          <w:vertAlign w:val="superscript"/>
          <w:lang w:val="ru-RU"/>
        </w:rPr>
        <w:t>1</w:t>
      </w:r>
      <w:r>
        <w:rPr>
          <w:rFonts w:ascii="Times New Roman"/>
          <w:i/>
          <w:sz w:val="20"/>
          <w:szCs w:val="20"/>
          <w:lang w:val="ru-RU"/>
        </w:rPr>
        <w:t>Всероссийский научно-исследовательский институт рыбного хозяйства и океанографии (ФГБНУ «ВНИРО»), Азово-Черноморский филиал ФГБНУ «ВНИРО» («АзНИИРХ»), Ростов-на-Дону 344002, Россия</w:t>
      </w:r>
    </w:p>
    <w:p w14:paraId="313C5457" w14:textId="77777777" w:rsidR="008B2D72" w:rsidRDefault="00CA631C">
      <w:pPr>
        <w:spacing w:after="0" w:line="240" w:lineRule="auto"/>
        <w:jc w:val="center"/>
        <w:rPr>
          <w:rFonts w:ascii="Times New Roman"/>
          <w:i/>
          <w:sz w:val="20"/>
          <w:szCs w:val="20"/>
          <w:vertAlign w:val="superscript"/>
          <w:lang w:val="ru-RU"/>
        </w:rPr>
      </w:pPr>
      <w:r>
        <w:rPr>
          <w:rFonts w:ascii="Times New Roman"/>
          <w:i/>
          <w:sz w:val="20"/>
          <w:szCs w:val="20"/>
          <w:vertAlign w:val="superscript"/>
          <w:lang w:val="ru-RU"/>
        </w:rPr>
        <w:t>2</w:t>
      </w:r>
      <w:r>
        <w:rPr>
          <w:rFonts w:ascii="Times New Roman"/>
          <w:i/>
          <w:sz w:val="20"/>
          <w:szCs w:val="20"/>
          <w:lang w:val="ru-RU"/>
        </w:rPr>
        <w:t>Кубанский государственный университет, Краснодар 350040, Россия</w:t>
      </w:r>
    </w:p>
    <w:p w14:paraId="727C6319" w14:textId="425ABA8D" w:rsidR="008B2D72" w:rsidRDefault="00CA631C">
      <w:pPr>
        <w:spacing w:after="0" w:line="240" w:lineRule="auto"/>
        <w:jc w:val="center"/>
        <w:rPr>
          <w:rFonts w:ascii="Times New Roman"/>
          <w:b/>
          <w:i/>
          <w:sz w:val="20"/>
          <w:szCs w:val="20"/>
          <w:lang w:val="ru-RU"/>
        </w:rPr>
      </w:pPr>
      <w:r>
        <w:rPr>
          <w:rFonts w:ascii="Times New Roman"/>
          <w:i/>
          <w:sz w:val="20"/>
          <w:szCs w:val="20"/>
          <w:lang w:val="ru-RU"/>
        </w:rPr>
        <w:t xml:space="preserve">*E-mail: </w:t>
      </w:r>
      <w:r w:rsidR="001A13D4">
        <w:rPr>
          <w:rFonts w:ascii="Times New Roman"/>
          <w:i/>
          <w:sz w:val="20"/>
          <w:szCs w:val="20"/>
          <w:lang w:val="ru-RU"/>
        </w:rPr>
        <w:t>……</w:t>
      </w:r>
      <w:r>
        <w:rPr>
          <w:rFonts w:ascii="Times New Roman"/>
          <w:i/>
          <w:sz w:val="20"/>
          <w:szCs w:val="20"/>
          <w:lang w:val="ru-RU"/>
        </w:rPr>
        <w:t>.</w:t>
      </w:r>
    </w:p>
    <w:p w14:paraId="28F29997" w14:textId="77777777" w:rsidR="008B2D72" w:rsidRDefault="008B2D72">
      <w:pPr>
        <w:spacing w:after="0"/>
        <w:jc w:val="both"/>
        <w:rPr>
          <w:rFonts w:ascii="Times New Roman"/>
          <w:b/>
          <w:i/>
          <w:lang w:val="ru-RU"/>
        </w:rPr>
      </w:pPr>
    </w:p>
    <w:p w14:paraId="7DFAF1B8" w14:textId="77777777" w:rsidR="008B2D72" w:rsidRDefault="00CA631C" w:rsidP="00CB183C">
      <w:pPr>
        <w:spacing w:after="0"/>
        <w:ind w:firstLine="284"/>
        <w:rPr>
          <w:rFonts w:ascii="Times New Roman"/>
          <w:b/>
          <w:sz w:val="20"/>
          <w:szCs w:val="20"/>
          <w:lang w:val="ru-RU"/>
        </w:rPr>
      </w:pPr>
      <w:bookmarkStart w:id="2" w:name="_Hlk122533833"/>
      <w:r>
        <w:rPr>
          <w:rFonts w:ascii="Times New Roman"/>
          <w:b/>
          <w:sz w:val="20"/>
          <w:szCs w:val="20"/>
          <w:lang w:val="ru-RU"/>
        </w:rPr>
        <w:t>Аннотация</w:t>
      </w:r>
    </w:p>
    <w:p w14:paraId="1F182512" w14:textId="77777777" w:rsidR="008B2D72" w:rsidRDefault="00CA631C" w:rsidP="00CB183C">
      <w:pPr>
        <w:spacing w:after="0"/>
        <w:ind w:firstLine="284"/>
        <w:rPr>
          <w:rFonts w:ascii="Times New Roman"/>
          <w:sz w:val="20"/>
          <w:szCs w:val="20"/>
          <w:lang w:val="ru-RU"/>
        </w:rPr>
      </w:pPr>
      <w:r>
        <w:rPr>
          <w:rFonts w:ascii="Times New Roman"/>
          <w:b/>
          <w:bCs/>
          <w:i/>
          <w:iCs/>
          <w:sz w:val="20"/>
          <w:szCs w:val="20"/>
          <w:lang w:val="ru-RU"/>
        </w:rPr>
        <w:t xml:space="preserve">Введение </w:t>
      </w:r>
      <w:r>
        <w:rPr>
          <w:rFonts w:ascii="Times New Roman"/>
          <w:i/>
          <w:iCs/>
          <w:sz w:val="20"/>
          <w:szCs w:val="20"/>
          <w:lang w:val="ru-RU"/>
        </w:rPr>
        <w:t>(одно-два предложения).</w:t>
      </w:r>
      <w:r>
        <w:rPr>
          <w:rFonts w:ascii="Times New Roman"/>
          <w:b/>
          <w:bCs/>
          <w:i/>
          <w:iCs/>
          <w:sz w:val="20"/>
          <w:szCs w:val="20"/>
          <w:lang w:val="ru-RU"/>
        </w:rPr>
        <w:t xml:space="preserve"> Актуальность. Цель. Методы. Результаты. Выводы</w:t>
      </w:r>
      <w:bookmarkEnd w:id="2"/>
      <w:r>
        <w:rPr>
          <w:rFonts w:ascii="Times New Roman"/>
          <w:b/>
          <w:bCs/>
          <w:i/>
          <w:iCs/>
          <w:sz w:val="20"/>
          <w:szCs w:val="20"/>
          <w:lang w:val="ru-RU"/>
        </w:rPr>
        <w:t>.</w:t>
      </w:r>
    </w:p>
    <w:p w14:paraId="7C52D583" w14:textId="14509E1D" w:rsidR="008B2D72" w:rsidRPr="005464C6" w:rsidRDefault="00CA631C" w:rsidP="00CB183C">
      <w:pPr>
        <w:spacing w:after="0"/>
        <w:ind w:firstLine="284"/>
        <w:rPr>
          <w:rStyle w:val="shorttext"/>
          <w:rFonts w:ascii="Times New Roman"/>
          <w:sz w:val="20"/>
          <w:szCs w:val="20"/>
          <w:lang w:val="en-US"/>
        </w:rPr>
      </w:pPr>
      <w:r>
        <w:rPr>
          <w:rFonts w:ascii="Times New Roman"/>
          <w:b/>
          <w:sz w:val="20"/>
          <w:szCs w:val="20"/>
          <w:lang w:val="ru-RU"/>
        </w:rPr>
        <w:t>Ключевые</w:t>
      </w:r>
      <w:r w:rsidRPr="005464C6">
        <w:rPr>
          <w:rFonts w:ascii="Times New Roman"/>
          <w:b/>
          <w:sz w:val="20"/>
          <w:szCs w:val="20"/>
          <w:lang w:val="en-US"/>
        </w:rPr>
        <w:t xml:space="preserve"> </w:t>
      </w:r>
      <w:r>
        <w:rPr>
          <w:rFonts w:ascii="Times New Roman"/>
          <w:b/>
          <w:sz w:val="20"/>
          <w:szCs w:val="20"/>
          <w:lang w:val="ru-RU"/>
        </w:rPr>
        <w:t>слова</w:t>
      </w:r>
      <w:r w:rsidRPr="005464C6">
        <w:rPr>
          <w:rFonts w:ascii="Times New Roman"/>
          <w:b/>
          <w:sz w:val="20"/>
          <w:szCs w:val="20"/>
          <w:lang w:val="en-US"/>
        </w:rPr>
        <w:t>:</w:t>
      </w:r>
      <w:r w:rsidRPr="005464C6">
        <w:rPr>
          <w:rFonts w:ascii="Times New Roman"/>
          <w:sz w:val="20"/>
          <w:szCs w:val="20"/>
          <w:lang w:val="en-US"/>
        </w:rPr>
        <w:t xml:space="preserve"> </w:t>
      </w:r>
      <w:r>
        <w:rPr>
          <w:rFonts w:ascii="Times New Roman"/>
          <w:sz w:val="20"/>
          <w:szCs w:val="20"/>
          <w:lang w:val="ru-RU"/>
        </w:rPr>
        <w:t>ххххххх</w:t>
      </w:r>
      <w:r w:rsidRPr="005464C6">
        <w:rPr>
          <w:rFonts w:ascii="Times New Roman"/>
          <w:sz w:val="20"/>
          <w:szCs w:val="20"/>
          <w:lang w:val="en-US"/>
        </w:rPr>
        <w:t xml:space="preserve"> …………………………………………………………</w:t>
      </w:r>
      <w:r w:rsidR="001A13D4" w:rsidRPr="005464C6">
        <w:rPr>
          <w:rFonts w:ascii="Times New Roman"/>
          <w:sz w:val="20"/>
          <w:szCs w:val="20"/>
          <w:lang w:val="en-US"/>
        </w:rPr>
        <w:t>……</w:t>
      </w:r>
      <w:r w:rsidRPr="005464C6">
        <w:rPr>
          <w:rFonts w:ascii="Times New Roman"/>
          <w:sz w:val="20"/>
          <w:szCs w:val="20"/>
          <w:lang w:val="en-US"/>
        </w:rPr>
        <w:t>.</w:t>
      </w:r>
    </w:p>
    <w:p w14:paraId="10D608B7" w14:textId="77777777" w:rsidR="008B2D72" w:rsidRPr="005464C6" w:rsidRDefault="008B2D72">
      <w:pPr>
        <w:tabs>
          <w:tab w:val="center" w:pos="4535"/>
          <w:tab w:val="right" w:pos="9070"/>
        </w:tabs>
        <w:spacing w:after="0"/>
        <w:rPr>
          <w:rStyle w:val="shorttext"/>
          <w:rFonts w:ascii="Times New Roman"/>
          <w:b/>
          <w:sz w:val="28"/>
          <w:szCs w:val="28"/>
          <w:lang w:val="en-US"/>
        </w:rPr>
      </w:pPr>
    </w:p>
    <w:p w14:paraId="7E190D59" w14:textId="77777777" w:rsidR="008B2D72" w:rsidRPr="005464C6" w:rsidRDefault="00CA631C">
      <w:pPr>
        <w:tabs>
          <w:tab w:val="center" w:pos="4535"/>
          <w:tab w:val="right" w:pos="9070"/>
        </w:tabs>
        <w:spacing w:after="0" w:line="240" w:lineRule="auto"/>
        <w:jc w:val="center"/>
        <w:rPr>
          <w:rFonts w:ascii="Times New Roman"/>
          <w:sz w:val="24"/>
          <w:szCs w:val="24"/>
          <w:lang w:val="en-US"/>
        </w:rPr>
      </w:pPr>
      <w:r w:rsidRPr="005464C6">
        <w:rPr>
          <w:rStyle w:val="shorttext"/>
          <w:rFonts w:ascii="Times New Roman"/>
          <w:b/>
          <w:sz w:val="24"/>
          <w:szCs w:val="24"/>
          <w:lang w:val="en-US"/>
        </w:rPr>
        <w:t>ARTICLE TITLE</w:t>
      </w:r>
    </w:p>
    <w:p w14:paraId="22220A5E" w14:textId="77777777" w:rsidR="008B2D72" w:rsidRPr="005464C6" w:rsidRDefault="008B2D72">
      <w:pPr>
        <w:spacing w:after="0" w:line="240" w:lineRule="auto"/>
        <w:jc w:val="center"/>
        <w:rPr>
          <w:rFonts w:ascii="Times New Roman"/>
          <w:b/>
          <w:sz w:val="24"/>
          <w:szCs w:val="24"/>
          <w:lang w:val="en-US"/>
        </w:rPr>
      </w:pPr>
    </w:p>
    <w:p w14:paraId="0EF47585" w14:textId="77777777" w:rsidR="008B2D72" w:rsidRPr="005464C6" w:rsidRDefault="00CA631C">
      <w:pPr>
        <w:spacing w:after="0" w:line="240" w:lineRule="auto"/>
        <w:jc w:val="center"/>
        <w:rPr>
          <w:rFonts w:ascii="Times New Roman"/>
          <w:b/>
          <w:sz w:val="24"/>
          <w:szCs w:val="24"/>
          <w:lang w:val="en-US"/>
        </w:rPr>
      </w:pPr>
      <w:r>
        <w:rPr>
          <w:rFonts w:ascii="Times New Roman"/>
          <w:b/>
          <w:sz w:val="24"/>
          <w:szCs w:val="24"/>
          <w:lang w:val="es-ES"/>
        </w:rPr>
        <w:t>I</w:t>
      </w:r>
      <w:r w:rsidRPr="005464C6">
        <w:rPr>
          <w:rFonts w:ascii="Times New Roman"/>
          <w:b/>
          <w:sz w:val="24"/>
          <w:szCs w:val="24"/>
          <w:lang w:val="en-US"/>
        </w:rPr>
        <w:t xml:space="preserve">. </w:t>
      </w:r>
      <w:r>
        <w:rPr>
          <w:rFonts w:ascii="Times New Roman"/>
          <w:b/>
          <w:sz w:val="24"/>
          <w:szCs w:val="24"/>
          <w:lang w:val="es-ES"/>
        </w:rPr>
        <w:t>I</w:t>
      </w:r>
      <w:r w:rsidRPr="005464C6">
        <w:rPr>
          <w:rFonts w:ascii="Times New Roman"/>
          <w:b/>
          <w:sz w:val="24"/>
          <w:szCs w:val="24"/>
          <w:lang w:val="en-US"/>
        </w:rPr>
        <w:t xml:space="preserve">. </w:t>
      </w:r>
      <w:r>
        <w:rPr>
          <w:rFonts w:ascii="Times New Roman"/>
          <w:b/>
          <w:sz w:val="24"/>
          <w:szCs w:val="24"/>
          <w:lang w:val="es-ES"/>
        </w:rPr>
        <w:t>Ivanov</w:t>
      </w:r>
      <w:r w:rsidRPr="005464C6">
        <w:rPr>
          <w:rFonts w:ascii="Times New Roman"/>
          <w:b/>
          <w:sz w:val="24"/>
          <w:szCs w:val="24"/>
          <w:vertAlign w:val="superscript"/>
          <w:lang w:val="en-US"/>
        </w:rPr>
        <w:t>1</w:t>
      </w:r>
      <w:r w:rsidRPr="005464C6">
        <w:rPr>
          <w:rFonts w:ascii="Times New Roman"/>
          <w:b/>
          <w:sz w:val="24"/>
          <w:szCs w:val="24"/>
          <w:lang w:val="en-US"/>
        </w:rPr>
        <w:t xml:space="preserve">*, </w:t>
      </w:r>
      <w:r>
        <w:rPr>
          <w:rFonts w:ascii="Times New Roman"/>
          <w:b/>
          <w:sz w:val="24"/>
          <w:szCs w:val="24"/>
          <w:lang w:val="es-ES"/>
        </w:rPr>
        <w:t>P</w:t>
      </w:r>
      <w:r w:rsidRPr="005464C6">
        <w:rPr>
          <w:rFonts w:ascii="Times New Roman"/>
          <w:b/>
          <w:sz w:val="24"/>
          <w:szCs w:val="24"/>
          <w:lang w:val="en-US"/>
        </w:rPr>
        <w:t xml:space="preserve">. </w:t>
      </w:r>
      <w:r>
        <w:rPr>
          <w:rFonts w:ascii="Times New Roman"/>
          <w:b/>
          <w:sz w:val="24"/>
          <w:szCs w:val="24"/>
          <w:lang w:val="es-ES"/>
        </w:rPr>
        <w:t>P</w:t>
      </w:r>
      <w:r w:rsidRPr="005464C6">
        <w:rPr>
          <w:rFonts w:ascii="Times New Roman"/>
          <w:b/>
          <w:sz w:val="24"/>
          <w:szCs w:val="24"/>
          <w:lang w:val="en-US"/>
        </w:rPr>
        <w:t xml:space="preserve">. </w:t>
      </w:r>
      <w:r>
        <w:rPr>
          <w:rFonts w:ascii="Times New Roman"/>
          <w:b/>
          <w:sz w:val="24"/>
          <w:szCs w:val="24"/>
          <w:lang w:val="es-ES"/>
        </w:rPr>
        <w:t>Sidorov</w:t>
      </w:r>
      <w:r w:rsidRPr="005464C6">
        <w:rPr>
          <w:rFonts w:ascii="Times New Roman"/>
          <w:b/>
          <w:sz w:val="24"/>
          <w:szCs w:val="24"/>
          <w:vertAlign w:val="superscript"/>
          <w:lang w:val="en-US"/>
        </w:rPr>
        <w:t>2</w:t>
      </w:r>
    </w:p>
    <w:p w14:paraId="534D19BA" w14:textId="77777777" w:rsidR="008B2D72" w:rsidRDefault="00CA631C">
      <w:pPr>
        <w:spacing w:after="0" w:line="240" w:lineRule="auto"/>
        <w:jc w:val="center"/>
        <w:rPr>
          <w:rFonts w:ascii="Times New Roman"/>
          <w:i/>
          <w:sz w:val="20"/>
          <w:szCs w:val="20"/>
          <w:vertAlign w:val="superscript"/>
          <w:lang w:val="en-US"/>
        </w:rPr>
      </w:pPr>
      <w:r>
        <w:rPr>
          <w:rFonts w:ascii="Times New Roman"/>
          <w:i/>
          <w:sz w:val="20"/>
          <w:szCs w:val="20"/>
          <w:vertAlign w:val="superscript"/>
          <w:lang w:val="en-US"/>
        </w:rPr>
        <w:t>1</w:t>
      </w:r>
      <w:r>
        <w:rPr>
          <w:rFonts w:ascii="Times New Roman"/>
          <w:i/>
          <w:sz w:val="20"/>
          <w:szCs w:val="20"/>
          <w:lang w:val="en-US"/>
        </w:rPr>
        <w:t>Russian Federal Research Institute of Fisheries and Oceanography (FSBSI “VNIRO”), Azov-Black Sea Branch of the FSBSI “VNIRO” (“AzNIIRKH”), Rostov-on-Don 344002, Russia</w:t>
      </w:r>
    </w:p>
    <w:p w14:paraId="4FE0C711" w14:textId="77777777" w:rsidR="008B2D72" w:rsidRDefault="00CA631C">
      <w:pPr>
        <w:spacing w:after="0" w:line="240" w:lineRule="auto"/>
        <w:jc w:val="center"/>
        <w:rPr>
          <w:rFonts w:ascii="Times New Roman"/>
          <w:i/>
          <w:sz w:val="20"/>
          <w:szCs w:val="20"/>
          <w:lang w:val="en-US"/>
        </w:rPr>
      </w:pPr>
      <w:r>
        <w:rPr>
          <w:rFonts w:ascii="Times New Roman"/>
          <w:i/>
          <w:sz w:val="20"/>
          <w:szCs w:val="20"/>
          <w:vertAlign w:val="superscript"/>
          <w:lang w:val="en-US"/>
        </w:rPr>
        <w:t>2</w:t>
      </w:r>
      <w:r>
        <w:rPr>
          <w:rFonts w:ascii="Times New Roman"/>
          <w:i/>
          <w:sz w:val="20"/>
          <w:szCs w:val="20"/>
          <w:lang w:val="en-US"/>
        </w:rPr>
        <w:t>Kuban State University, Krasnodar 350040, Russia</w:t>
      </w:r>
    </w:p>
    <w:p w14:paraId="7D41B07D" w14:textId="77777777" w:rsidR="008B2D72" w:rsidRDefault="00CA631C">
      <w:pPr>
        <w:spacing w:after="0" w:line="240" w:lineRule="auto"/>
        <w:jc w:val="center"/>
        <w:rPr>
          <w:rFonts w:ascii="Times New Roman"/>
          <w:i/>
          <w:sz w:val="20"/>
          <w:szCs w:val="20"/>
          <w:lang w:val="en-US"/>
        </w:rPr>
      </w:pPr>
      <w:r>
        <w:rPr>
          <w:rFonts w:ascii="Times New Roman"/>
          <w:i/>
          <w:sz w:val="20"/>
          <w:szCs w:val="20"/>
          <w:lang w:val="en-US"/>
        </w:rPr>
        <w:t>*E-mail:</w:t>
      </w:r>
    </w:p>
    <w:p w14:paraId="5C1C9907" w14:textId="77777777" w:rsidR="008B2D72" w:rsidRDefault="008B2D72">
      <w:pPr>
        <w:spacing w:after="0"/>
        <w:rPr>
          <w:rFonts w:ascii="Times New Roman"/>
          <w:i/>
          <w:sz w:val="20"/>
          <w:szCs w:val="20"/>
          <w:lang w:val="en-US"/>
        </w:rPr>
      </w:pPr>
    </w:p>
    <w:p w14:paraId="502797DB" w14:textId="77777777" w:rsidR="008B2D72" w:rsidRDefault="00CA631C" w:rsidP="00CB183C">
      <w:pPr>
        <w:spacing w:after="0"/>
        <w:ind w:firstLine="284"/>
        <w:rPr>
          <w:rFonts w:ascii="Times New Roman"/>
          <w:b/>
          <w:sz w:val="20"/>
          <w:szCs w:val="20"/>
          <w:lang w:val="en-US"/>
        </w:rPr>
      </w:pPr>
      <w:r>
        <w:rPr>
          <w:rFonts w:ascii="Times New Roman"/>
          <w:b/>
          <w:sz w:val="20"/>
          <w:szCs w:val="20"/>
          <w:lang w:val="en-US"/>
        </w:rPr>
        <w:t>Abstract</w:t>
      </w:r>
    </w:p>
    <w:p w14:paraId="19F97F22" w14:textId="77777777" w:rsidR="008B2D72" w:rsidRDefault="00CA631C" w:rsidP="00CB183C">
      <w:pPr>
        <w:spacing w:after="0"/>
        <w:ind w:firstLine="284"/>
        <w:rPr>
          <w:rFonts w:ascii="Times New Roman"/>
          <w:bCs/>
          <w:sz w:val="20"/>
          <w:szCs w:val="20"/>
          <w:lang w:val="en-US"/>
        </w:rPr>
      </w:pPr>
      <w:r>
        <w:rPr>
          <w:rFonts w:ascii="Times New Roman"/>
          <w:b/>
          <w:bCs/>
          <w:i/>
          <w:iCs/>
          <w:sz w:val="20"/>
          <w:szCs w:val="20"/>
          <w:lang w:val="en-US"/>
        </w:rPr>
        <w:t xml:space="preserve">Background. </w:t>
      </w:r>
      <w:r>
        <w:rPr>
          <w:rFonts w:ascii="Times New Roman"/>
          <w:b/>
          <w:bCs/>
          <w:i/>
          <w:iCs/>
          <w:color w:val="000000"/>
          <w:sz w:val="20"/>
          <w:szCs w:val="20"/>
          <w:lang w:val="en-US"/>
        </w:rPr>
        <w:t>Relevance. Aim. Methods. Results. Conclusion.</w:t>
      </w:r>
    </w:p>
    <w:p w14:paraId="138EF546" w14:textId="77777777" w:rsidR="008B2D72" w:rsidRDefault="00CA631C" w:rsidP="00CB183C">
      <w:pPr>
        <w:spacing w:after="0"/>
        <w:ind w:right="709" w:firstLine="284"/>
        <w:rPr>
          <w:rFonts w:ascii="Times New Roman"/>
          <w:sz w:val="20"/>
          <w:szCs w:val="20"/>
          <w:lang w:val="en-US"/>
        </w:rPr>
      </w:pPr>
      <w:r>
        <w:rPr>
          <w:rFonts w:ascii="Times New Roman"/>
          <w:b/>
          <w:sz w:val="20"/>
          <w:szCs w:val="20"/>
          <w:lang w:val="en-US"/>
        </w:rPr>
        <w:t xml:space="preserve">Keywords: </w:t>
      </w:r>
      <w:r>
        <w:rPr>
          <w:rFonts w:ascii="Times New Roman"/>
          <w:bCs/>
          <w:sz w:val="20"/>
          <w:szCs w:val="20"/>
          <w:lang w:val="en-US"/>
        </w:rPr>
        <w:t>x</w:t>
      </w:r>
      <w:r>
        <w:rPr>
          <w:rFonts w:ascii="Times New Roman"/>
          <w:bCs/>
          <w:sz w:val="20"/>
          <w:szCs w:val="20"/>
          <w:lang w:val="ru-RU"/>
        </w:rPr>
        <w:t>хххххх</w:t>
      </w:r>
      <w:r>
        <w:rPr>
          <w:rFonts w:ascii="Times New Roman"/>
          <w:b/>
          <w:sz w:val="20"/>
          <w:szCs w:val="20"/>
          <w:lang w:val="en-US"/>
        </w:rPr>
        <w:t xml:space="preserve"> </w:t>
      </w:r>
      <w:r>
        <w:rPr>
          <w:rFonts w:ascii="Times New Roman"/>
          <w:sz w:val="20"/>
          <w:szCs w:val="20"/>
          <w:lang w:val="en-US"/>
        </w:rPr>
        <w:t>…………………………………………</w:t>
      </w:r>
    </w:p>
    <w:p w14:paraId="6E644190" w14:textId="77777777" w:rsidR="008B2D72" w:rsidRDefault="008B2D72">
      <w:pPr>
        <w:spacing w:after="0" w:line="360" w:lineRule="auto"/>
        <w:ind w:firstLine="709"/>
        <w:rPr>
          <w:rFonts w:ascii="Times New Roman"/>
          <w:sz w:val="24"/>
          <w:szCs w:val="24"/>
          <w:lang w:val="en-US"/>
        </w:rPr>
      </w:pPr>
    </w:p>
    <w:p w14:paraId="173427ED" w14:textId="77777777" w:rsidR="008B2D72" w:rsidRDefault="00CA631C" w:rsidP="001A13D4">
      <w:pPr>
        <w:spacing w:after="0" w:line="360" w:lineRule="auto"/>
        <w:ind w:firstLine="284"/>
        <w:rPr>
          <w:rFonts w:ascii="Times New Roman"/>
          <w:sz w:val="24"/>
          <w:szCs w:val="24"/>
          <w:lang w:val="en-US"/>
        </w:rPr>
      </w:pPr>
      <w:r>
        <w:rPr>
          <w:rFonts w:ascii="Times New Roman"/>
          <w:sz w:val="24"/>
          <w:szCs w:val="24"/>
          <w:lang w:val="ru-RU"/>
        </w:rPr>
        <w:t>ВВЕДЕНИЕ</w:t>
      </w:r>
    </w:p>
    <w:p w14:paraId="46EC7741" w14:textId="77777777" w:rsidR="008B2D72" w:rsidRDefault="00CA631C" w:rsidP="00AF64C4">
      <w:pPr>
        <w:spacing w:after="0" w:line="360" w:lineRule="auto"/>
        <w:ind w:firstLine="284"/>
        <w:rPr>
          <w:lang w:val="en-US"/>
        </w:rPr>
      </w:pPr>
      <w:r>
        <w:rPr>
          <w:lang w:val="ru-RU"/>
        </w:rPr>
        <w:t>Хххххххххххх</w:t>
      </w:r>
      <w:r>
        <w:rPr>
          <w:lang w:val="en-US"/>
        </w:rPr>
        <w:t>…………………………………………………………………………………………………</w:t>
      </w:r>
    </w:p>
    <w:p w14:paraId="78A7CF61" w14:textId="77777777" w:rsidR="008B2D72" w:rsidRDefault="00CA631C" w:rsidP="001A13D4">
      <w:pPr>
        <w:spacing w:after="0" w:line="360" w:lineRule="auto"/>
        <w:ind w:firstLine="284"/>
        <w:rPr>
          <w:sz w:val="24"/>
          <w:szCs w:val="24"/>
          <w:lang w:val="ru-RU"/>
        </w:rPr>
      </w:pPr>
      <w:r>
        <w:rPr>
          <w:sz w:val="24"/>
          <w:szCs w:val="24"/>
          <w:lang w:val="ru-RU"/>
        </w:rPr>
        <w:t>МАТЕРИАЛЫ</w:t>
      </w:r>
      <w:r>
        <w:rPr>
          <w:sz w:val="24"/>
          <w:szCs w:val="24"/>
          <w:lang w:val="ru-RU"/>
        </w:rPr>
        <w:t xml:space="preserve"> </w:t>
      </w:r>
      <w:r>
        <w:rPr>
          <w:sz w:val="24"/>
          <w:szCs w:val="24"/>
          <w:lang w:val="ru-RU"/>
        </w:rPr>
        <w:t>И</w:t>
      </w:r>
      <w:r>
        <w:rPr>
          <w:sz w:val="24"/>
          <w:szCs w:val="24"/>
          <w:lang w:val="ru-RU"/>
        </w:rPr>
        <w:t xml:space="preserve"> </w:t>
      </w:r>
      <w:r>
        <w:rPr>
          <w:sz w:val="24"/>
          <w:szCs w:val="24"/>
          <w:lang w:val="ru-RU"/>
        </w:rPr>
        <w:t>МЕТОДЫ</w:t>
      </w:r>
    </w:p>
    <w:p w14:paraId="58CBA31D" w14:textId="70FD20C8" w:rsidR="008B2D72" w:rsidRDefault="00CA631C" w:rsidP="00AF64C4">
      <w:pPr>
        <w:spacing w:after="0" w:line="360" w:lineRule="auto"/>
        <w:ind w:firstLine="284"/>
        <w:rPr>
          <w:rFonts w:ascii="Times New Roman"/>
          <w:shd w:val="clear" w:color="auto" w:fill="FFFFFF"/>
          <w:lang w:val="ru-RU"/>
        </w:rPr>
      </w:pPr>
      <w:r>
        <w:rPr>
          <w:rFonts w:ascii="Times New Roman"/>
          <w:lang w:val="ru-RU"/>
        </w:rPr>
        <w:t>Ххххххх ………</w:t>
      </w:r>
      <w:r w:rsidR="001A13D4">
        <w:rPr>
          <w:rFonts w:ascii="Times New Roman"/>
          <w:lang w:val="ru-RU"/>
        </w:rPr>
        <w:t>…</w:t>
      </w:r>
      <w:r w:rsidR="001A13D4">
        <w:rPr>
          <w:rFonts w:ascii="Times New Roman"/>
          <w:shd w:val="clear" w:color="auto" w:fill="FFFFFF"/>
          <w:lang w:val="ru-RU"/>
        </w:rPr>
        <w:t>…</w:t>
      </w:r>
      <w:r>
        <w:rPr>
          <w:rFonts w:ascii="Times New Roman"/>
          <w:shd w:val="clear" w:color="auto" w:fill="FFFFFF"/>
          <w:lang w:val="ru-RU"/>
        </w:rPr>
        <w:t>. [</w:t>
      </w:r>
      <w:r w:rsidR="001A13D4">
        <w:rPr>
          <w:rFonts w:ascii="Times New Roman"/>
          <w:shd w:val="clear" w:color="auto" w:fill="FFFFFF"/>
          <w:lang w:val="ru-RU"/>
        </w:rPr>
        <w:t>1] …</w:t>
      </w:r>
      <w:r>
        <w:rPr>
          <w:rFonts w:ascii="Times New Roman"/>
          <w:shd w:val="clear" w:color="auto" w:fill="FFFFFF"/>
          <w:lang w:val="ru-RU"/>
        </w:rPr>
        <w:t>…</w:t>
      </w:r>
      <w:r w:rsidR="001A13D4">
        <w:rPr>
          <w:rFonts w:ascii="Times New Roman"/>
          <w:shd w:val="clear" w:color="auto" w:fill="FFFFFF"/>
          <w:lang w:val="ru-RU"/>
        </w:rPr>
        <w:t>…… [2] …</w:t>
      </w:r>
      <w:r>
        <w:rPr>
          <w:rFonts w:ascii="Times New Roman"/>
          <w:shd w:val="clear" w:color="auto" w:fill="FFFFFF"/>
          <w:lang w:val="ru-RU"/>
        </w:rPr>
        <w:t>…</w:t>
      </w:r>
      <w:r w:rsidR="001A13D4">
        <w:rPr>
          <w:rFonts w:ascii="Times New Roman"/>
          <w:shd w:val="clear" w:color="auto" w:fill="FFFFFF"/>
          <w:lang w:val="ru-RU"/>
        </w:rPr>
        <w:t>……</w:t>
      </w:r>
      <w:r>
        <w:rPr>
          <w:rFonts w:ascii="Times New Roman"/>
          <w:shd w:val="clear" w:color="auto" w:fill="FFFFFF"/>
          <w:lang w:val="ru-RU"/>
        </w:rPr>
        <w:t>[3–5]…………..[6, 7] …</w:t>
      </w:r>
      <w:r w:rsidR="001A13D4">
        <w:rPr>
          <w:rFonts w:ascii="Times New Roman"/>
          <w:shd w:val="clear" w:color="auto" w:fill="FFFFFF"/>
          <w:lang w:val="ru-RU"/>
        </w:rPr>
        <w:t>..</w:t>
      </w:r>
      <w:r>
        <w:rPr>
          <w:rFonts w:ascii="Times New Roman"/>
          <w:shd w:val="clear" w:color="auto" w:fill="FFFFFF"/>
          <w:lang w:val="ru-RU"/>
        </w:rPr>
        <w:t>…................… [8</w:t>
      </w:r>
      <w:r w:rsidR="001A13D4">
        <w:rPr>
          <w:rFonts w:ascii="Times New Roman"/>
          <w:shd w:val="clear" w:color="auto" w:fill="FFFFFF"/>
          <w:lang w:val="ru-RU"/>
        </w:rPr>
        <w:t>] …</w:t>
      </w:r>
      <w:r>
        <w:rPr>
          <w:rFonts w:ascii="Times New Roman"/>
          <w:shd w:val="clear" w:color="auto" w:fill="FFFFFF"/>
          <w:lang w:val="ru-RU"/>
        </w:rPr>
        <w:t>.</w:t>
      </w:r>
    </w:p>
    <w:p w14:paraId="173D7883" w14:textId="77777777" w:rsidR="008B2D72" w:rsidRDefault="008B2D72">
      <w:pPr>
        <w:spacing w:after="0"/>
        <w:rPr>
          <w:rFonts w:ascii="Times New Roman"/>
          <w:b/>
          <w:sz w:val="20"/>
          <w:szCs w:val="20"/>
          <w:lang w:val="ru-RU"/>
        </w:rPr>
      </w:pPr>
    </w:p>
    <w:p w14:paraId="2C44FF6D" w14:textId="77777777" w:rsidR="008B2D72" w:rsidRDefault="00CA631C" w:rsidP="001A13D4">
      <w:pPr>
        <w:spacing w:after="0"/>
        <w:ind w:firstLine="284"/>
        <w:rPr>
          <w:rFonts w:ascii="Times New Roman"/>
          <w:sz w:val="24"/>
          <w:szCs w:val="24"/>
          <w:lang w:val="ru-RU"/>
        </w:rPr>
      </w:pPr>
      <w:r>
        <w:rPr>
          <w:rFonts w:ascii="Times New Roman"/>
          <w:sz w:val="24"/>
          <w:szCs w:val="24"/>
          <w:lang w:val="ru-RU"/>
        </w:rPr>
        <w:t>РЕЗУЛЬТАТЫ И ОБСУЖДЕНИЕ</w:t>
      </w:r>
    </w:p>
    <w:p w14:paraId="6E07B729" w14:textId="1BFC167D" w:rsidR="008B2D72" w:rsidRDefault="00CA631C" w:rsidP="00AF64C4">
      <w:pPr>
        <w:spacing w:after="0"/>
        <w:ind w:firstLine="284"/>
        <w:jc w:val="both"/>
        <w:rPr>
          <w:rFonts w:ascii="Times New Roman"/>
          <w:lang w:val="ru-RU"/>
        </w:rPr>
      </w:pPr>
      <w:r>
        <w:rPr>
          <w:rFonts w:ascii="Times New Roman"/>
          <w:lang w:val="ru-RU"/>
        </w:rPr>
        <w:t>Ххххххх……………………</w:t>
      </w:r>
      <w:r w:rsidR="001A13D4">
        <w:rPr>
          <w:rFonts w:ascii="Times New Roman"/>
          <w:lang w:val="ru-RU"/>
        </w:rPr>
        <w:t>……</w:t>
      </w:r>
      <w:r>
        <w:rPr>
          <w:rFonts w:ascii="Times New Roman"/>
          <w:lang w:val="ru-RU"/>
        </w:rPr>
        <w:t>[3]…………………………………………………………...……………………………………………………………[5]………………………..…………………..</w:t>
      </w:r>
    </w:p>
    <w:p w14:paraId="390A936F" w14:textId="77777777" w:rsidR="008B2D72" w:rsidRDefault="00CA631C">
      <w:pPr>
        <w:spacing w:after="0"/>
        <w:jc w:val="both"/>
        <w:rPr>
          <w:rFonts w:ascii="Times New Roman"/>
          <w:lang w:val="ru-RU"/>
        </w:rPr>
      </w:pPr>
      <w:r>
        <w:rPr>
          <w:rFonts w:ascii="Times New Roman"/>
          <w:lang w:val="ru-RU"/>
        </w:rPr>
        <w:t>……………………………………………………………………………………………………………</w:t>
      </w:r>
    </w:p>
    <w:p w14:paraId="65C6E6C2" w14:textId="77777777" w:rsidR="008B2D72" w:rsidRDefault="00CA631C">
      <w:pPr>
        <w:spacing w:after="0"/>
        <w:jc w:val="both"/>
        <w:rPr>
          <w:rFonts w:ascii="Times New Roman"/>
          <w:sz w:val="24"/>
          <w:szCs w:val="24"/>
          <w:lang w:val="ru-RU"/>
        </w:rPr>
      </w:pPr>
      <w:r>
        <w:rPr>
          <w:rFonts w:ascii="Times New Roman"/>
          <w:lang w:val="ru-RU"/>
        </w:rPr>
        <w:t>…………………………………………………………………………(табл.</w:t>
      </w:r>
      <w:r w:rsidRPr="001A13D4">
        <w:rPr>
          <w:rFonts w:ascii="Times New Roman"/>
          <w:lang w:val="ru-RU"/>
        </w:rPr>
        <w:t xml:space="preserve"> </w:t>
      </w:r>
      <w:r>
        <w:rPr>
          <w:rFonts w:ascii="Times New Roman"/>
          <w:lang w:val="ru-RU"/>
        </w:rPr>
        <w:t>1)………………………</w:t>
      </w:r>
    </w:p>
    <w:p w14:paraId="1A8F8DBA" w14:textId="77777777" w:rsidR="008B2D72" w:rsidRDefault="008B2D72">
      <w:pPr>
        <w:spacing w:after="0"/>
        <w:ind w:firstLine="708"/>
        <w:rPr>
          <w:rFonts w:ascii="Times New Roman"/>
          <w:sz w:val="24"/>
          <w:szCs w:val="24"/>
          <w:lang w:val="ru-RU"/>
        </w:rPr>
      </w:pPr>
    </w:p>
    <w:p w14:paraId="103CC59B" w14:textId="77777777" w:rsidR="008B2D72" w:rsidRDefault="00CA631C" w:rsidP="005049AD">
      <w:pPr>
        <w:spacing w:after="0"/>
        <w:ind w:firstLine="284"/>
        <w:rPr>
          <w:rFonts w:ascii="Times New Roman"/>
          <w:sz w:val="20"/>
          <w:szCs w:val="20"/>
          <w:lang w:val="ru-RU"/>
        </w:rPr>
      </w:pPr>
      <w:r>
        <w:rPr>
          <w:rFonts w:ascii="Times New Roman"/>
          <w:b/>
          <w:sz w:val="20"/>
          <w:szCs w:val="20"/>
          <w:lang w:val="ru-RU"/>
        </w:rPr>
        <w:t xml:space="preserve">Таблица 1. </w:t>
      </w:r>
      <w:r>
        <w:rPr>
          <w:rFonts w:ascii="Times New Roman"/>
          <w:bCs/>
          <w:sz w:val="20"/>
          <w:szCs w:val="20"/>
          <w:lang w:val="ru-RU"/>
        </w:rPr>
        <w:t>Х</w:t>
      </w:r>
      <w:r>
        <w:rPr>
          <w:rFonts w:ascii="Times New Roman"/>
          <w:sz w:val="20"/>
          <w:szCs w:val="20"/>
          <w:lang w:val="ru-RU"/>
        </w:rPr>
        <w:t>арактеристики…………………………………………………………</w:t>
      </w:r>
    </w:p>
    <w:p w14:paraId="06758528" w14:textId="77777777" w:rsidR="008B2D72" w:rsidRPr="001A13D4" w:rsidRDefault="00CA631C" w:rsidP="005049AD">
      <w:pPr>
        <w:spacing w:after="0"/>
        <w:ind w:firstLine="284"/>
        <w:rPr>
          <w:rFonts w:ascii="Times New Roman"/>
          <w:sz w:val="20"/>
          <w:szCs w:val="20"/>
          <w:lang w:val="ru-RU"/>
        </w:rPr>
      </w:pPr>
      <w:r>
        <w:rPr>
          <w:rFonts w:ascii="Times New Roman"/>
          <w:b/>
          <w:sz w:val="20"/>
          <w:szCs w:val="20"/>
          <w:lang w:val="en-US"/>
        </w:rPr>
        <w:t>Table</w:t>
      </w:r>
      <w:r>
        <w:rPr>
          <w:rFonts w:ascii="Times New Roman"/>
          <w:b/>
          <w:sz w:val="20"/>
          <w:szCs w:val="20"/>
          <w:lang w:val="ru-RU"/>
        </w:rPr>
        <w:t xml:space="preserve"> 1. </w:t>
      </w:r>
      <w:r>
        <w:rPr>
          <w:rFonts w:ascii="Times New Roman"/>
          <w:sz w:val="20"/>
          <w:szCs w:val="20"/>
          <w:lang w:val="en-US"/>
        </w:rPr>
        <w:t>Characterization</w:t>
      </w:r>
      <w:r w:rsidRPr="001A13D4">
        <w:rPr>
          <w:rFonts w:ascii="Times New Roman"/>
          <w:sz w:val="20"/>
          <w:szCs w:val="20"/>
          <w:lang w:val="ru-RU"/>
        </w:rPr>
        <w:t xml:space="preserve"> </w:t>
      </w:r>
      <w:r>
        <w:rPr>
          <w:rFonts w:ascii="Times New Roman"/>
          <w:sz w:val="20"/>
          <w:szCs w:val="20"/>
          <w:lang w:val="en-US"/>
        </w:rPr>
        <w:t>of</w:t>
      </w:r>
      <w:r w:rsidRPr="001A13D4">
        <w:rPr>
          <w:rFonts w:ascii="Times New Roman"/>
          <w:sz w:val="20"/>
          <w:szCs w:val="20"/>
          <w:lang w:val="ru-RU"/>
        </w:rPr>
        <w:t>……………………………………………………………</w:t>
      </w:r>
    </w:p>
    <w:tbl>
      <w:tblPr>
        <w:tblW w:w="9214" w:type="dxa"/>
        <w:tblInd w:w="108" w:type="dxa"/>
        <w:tblLayout w:type="fixed"/>
        <w:tblLook w:val="04A0" w:firstRow="1" w:lastRow="0" w:firstColumn="1" w:lastColumn="0" w:noHBand="0" w:noVBand="1"/>
      </w:tblPr>
      <w:tblGrid>
        <w:gridCol w:w="1880"/>
        <w:gridCol w:w="1757"/>
        <w:gridCol w:w="1796"/>
        <w:gridCol w:w="2080"/>
        <w:gridCol w:w="1701"/>
      </w:tblGrid>
      <w:tr w:rsidR="008B2D72" w14:paraId="4E6EC96F" w14:textId="77777777">
        <w:tc>
          <w:tcPr>
            <w:tcW w:w="1880" w:type="dxa"/>
            <w:tcBorders>
              <w:top w:val="single" w:sz="4" w:space="0" w:color="000000"/>
              <w:left w:val="single" w:sz="4" w:space="0" w:color="000000"/>
              <w:bottom w:val="single" w:sz="4" w:space="0" w:color="000000"/>
            </w:tcBorders>
          </w:tcPr>
          <w:p w14:paraId="65820BB2" w14:textId="77777777" w:rsidR="008B2D72" w:rsidRDefault="00CA631C" w:rsidP="005049AD">
            <w:pPr>
              <w:spacing w:after="0" w:line="240" w:lineRule="auto"/>
              <w:ind w:firstLine="284"/>
              <w:rPr>
                <w:rFonts w:ascii="Times New Roman"/>
                <w:sz w:val="20"/>
                <w:szCs w:val="20"/>
                <w:lang w:val="ru-RU"/>
              </w:rPr>
            </w:pPr>
            <w:r>
              <w:rPr>
                <w:rFonts w:ascii="Times New Roman"/>
                <w:sz w:val="20"/>
                <w:szCs w:val="20"/>
                <w:lang w:val="ru-RU"/>
              </w:rPr>
              <w:t>Заголовки граф таблицы (русский и англ. варианты)</w:t>
            </w:r>
          </w:p>
        </w:tc>
        <w:tc>
          <w:tcPr>
            <w:tcW w:w="1757" w:type="dxa"/>
            <w:tcBorders>
              <w:top w:val="single" w:sz="4" w:space="0" w:color="000000"/>
              <w:left w:val="single" w:sz="4" w:space="0" w:color="000000"/>
              <w:bottom w:val="single" w:sz="4" w:space="0" w:color="000000"/>
            </w:tcBorders>
          </w:tcPr>
          <w:p w14:paraId="4907A665" w14:textId="77777777" w:rsidR="008B2D72" w:rsidRDefault="00CA631C" w:rsidP="005049AD">
            <w:pPr>
              <w:spacing w:after="0" w:line="240" w:lineRule="auto"/>
              <w:ind w:firstLine="284"/>
              <w:jc w:val="center"/>
              <w:rPr>
                <w:rFonts w:ascii="Times New Roman"/>
                <w:sz w:val="20"/>
                <w:szCs w:val="20"/>
                <w:lang w:val="ru-RU"/>
              </w:rPr>
            </w:pPr>
            <w:r>
              <w:rPr>
                <w:rFonts w:ascii="Times New Roman"/>
                <w:sz w:val="20"/>
                <w:szCs w:val="20"/>
                <w:lang w:val="ru-RU"/>
              </w:rPr>
              <w:t>Июнь</w:t>
            </w:r>
          </w:p>
          <w:p w14:paraId="45875EC3" w14:textId="77777777" w:rsidR="008B2D72" w:rsidRDefault="00CA631C" w:rsidP="005049AD">
            <w:pPr>
              <w:spacing w:after="0" w:line="240" w:lineRule="auto"/>
              <w:ind w:firstLine="284"/>
              <w:jc w:val="center"/>
              <w:rPr>
                <w:rFonts w:ascii="Times New Roman"/>
                <w:b/>
                <w:sz w:val="20"/>
                <w:szCs w:val="20"/>
                <w:lang w:val="ru-RU"/>
              </w:rPr>
            </w:pPr>
            <w:r>
              <w:rPr>
                <w:rFonts w:ascii="Times New Roman"/>
                <w:sz w:val="20"/>
                <w:szCs w:val="20"/>
                <w:lang w:val="ru-RU"/>
              </w:rPr>
              <w:t>June</w:t>
            </w:r>
          </w:p>
        </w:tc>
        <w:tc>
          <w:tcPr>
            <w:tcW w:w="1796" w:type="dxa"/>
            <w:tcBorders>
              <w:top w:val="single" w:sz="4" w:space="0" w:color="000000"/>
              <w:left w:val="single" w:sz="4" w:space="0" w:color="000000"/>
              <w:bottom w:val="single" w:sz="4" w:space="0" w:color="000000"/>
            </w:tcBorders>
          </w:tcPr>
          <w:p w14:paraId="754B3228" w14:textId="77777777" w:rsidR="008B2D72" w:rsidRDefault="00CA631C" w:rsidP="005049AD">
            <w:pPr>
              <w:spacing w:after="0" w:line="240" w:lineRule="auto"/>
              <w:ind w:firstLine="284"/>
              <w:jc w:val="center"/>
              <w:rPr>
                <w:rFonts w:ascii="Times New Roman"/>
                <w:sz w:val="20"/>
                <w:szCs w:val="20"/>
                <w:lang w:val="ru-RU"/>
              </w:rPr>
            </w:pPr>
            <w:r>
              <w:rPr>
                <w:rFonts w:ascii="Times New Roman"/>
                <w:sz w:val="20"/>
                <w:szCs w:val="20"/>
                <w:lang w:val="ru-RU"/>
              </w:rPr>
              <w:t>Июль</w:t>
            </w:r>
          </w:p>
          <w:p w14:paraId="60D02822" w14:textId="77777777" w:rsidR="008B2D72" w:rsidRDefault="00CA631C" w:rsidP="005049AD">
            <w:pPr>
              <w:spacing w:after="0" w:line="240" w:lineRule="auto"/>
              <w:ind w:firstLine="284"/>
              <w:jc w:val="center"/>
              <w:rPr>
                <w:rFonts w:ascii="Times New Roman"/>
                <w:b/>
                <w:sz w:val="20"/>
                <w:szCs w:val="20"/>
                <w:lang w:val="ru-RU"/>
              </w:rPr>
            </w:pPr>
            <w:r>
              <w:rPr>
                <w:rFonts w:ascii="Times New Roman"/>
                <w:sz w:val="20"/>
                <w:szCs w:val="20"/>
                <w:lang w:val="ru-RU"/>
              </w:rPr>
              <w:t>July</w:t>
            </w:r>
          </w:p>
        </w:tc>
        <w:tc>
          <w:tcPr>
            <w:tcW w:w="2080" w:type="dxa"/>
            <w:tcBorders>
              <w:top w:val="single" w:sz="4" w:space="0" w:color="000000"/>
              <w:left w:val="single" w:sz="4" w:space="0" w:color="000000"/>
              <w:bottom w:val="single" w:sz="4" w:space="0" w:color="000000"/>
            </w:tcBorders>
          </w:tcPr>
          <w:p w14:paraId="2CA08714" w14:textId="77777777" w:rsidR="008B2D72" w:rsidRDefault="00CA631C" w:rsidP="005049AD">
            <w:pPr>
              <w:spacing w:after="0" w:line="240" w:lineRule="auto"/>
              <w:ind w:firstLine="284"/>
              <w:jc w:val="center"/>
              <w:rPr>
                <w:rFonts w:ascii="Times New Roman"/>
                <w:b/>
                <w:sz w:val="20"/>
                <w:szCs w:val="20"/>
                <w:lang w:val="ru-RU"/>
              </w:rPr>
            </w:pPr>
            <w:r>
              <w:rPr>
                <w:rFonts w:ascii="Times New Roman"/>
                <w:b/>
                <w:sz w:val="20"/>
                <w:szCs w:val="20"/>
                <w:lang w:val="ru-RU"/>
              </w:rPr>
              <w:t>…</w:t>
            </w:r>
          </w:p>
          <w:p w14:paraId="256AE53B" w14:textId="77777777" w:rsidR="008B2D72" w:rsidRDefault="00CA631C" w:rsidP="005049AD">
            <w:pPr>
              <w:spacing w:after="0" w:line="240" w:lineRule="auto"/>
              <w:ind w:firstLine="284"/>
              <w:jc w:val="center"/>
              <w:rPr>
                <w:rFonts w:ascii="Times New Roman"/>
                <w:b/>
                <w:sz w:val="20"/>
                <w:szCs w:val="20"/>
                <w:lang w:val="ru-RU"/>
              </w:rPr>
            </w:pPr>
            <w:r>
              <w:rPr>
                <w:rFonts w:ascii="Times New Roman"/>
                <w:b/>
                <w:sz w:val="20"/>
                <w:szCs w:val="20"/>
                <w:lang w:val="ru-RU"/>
              </w:rPr>
              <w:t>…</w:t>
            </w:r>
          </w:p>
        </w:tc>
        <w:tc>
          <w:tcPr>
            <w:tcW w:w="1701" w:type="dxa"/>
            <w:tcBorders>
              <w:top w:val="single" w:sz="4" w:space="0" w:color="000000"/>
              <w:left w:val="single" w:sz="4" w:space="0" w:color="000000"/>
              <w:bottom w:val="single" w:sz="4" w:space="0" w:color="000000"/>
              <w:right w:val="single" w:sz="4" w:space="0" w:color="000000"/>
            </w:tcBorders>
          </w:tcPr>
          <w:p w14:paraId="10E8CF8B" w14:textId="77777777" w:rsidR="008B2D72" w:rsidRDefault="008B2D72" w:rsidP="005049AD">
            <w:pPr>
              <w:spacing w:after="0" w:line="240" w:lineRule="auto"/>
              <w:ind w:firstLine="284"/>
              <w:jc w:val="center"/>
              <w:rPr>
                <w:rFonts w:ascii="Times New Roman"/>
                <w:b/>
                <w:sz w:val="20"/>
                <w:szCs w:val="20"/>
                <w:lang w:val="ru-RU"/>
              </w:rPr>
            </w:pPr>
          </w:p>
        </w:tc>
      </w:tr>
      <w:tr w:rsidR="008B2D72" w14:paraId="350AB201" w14:textId="77777777">
        <w:tc>
          <w:tcPr>
            <w:tcW w:w="1880" w:type="dxa"/>
            <w:tcBorders>
              <w:top w:val="single" w:sz="4" w:space="0" w:color="000000"/>
              <w:left w:val="single" w:sz="4" w:space="0" w:color="000000"/>
              <w:bottom w:val="single" w:sz="4" w:space="0" w:color="000000"/>
            </w:tcBorders>
          </w:tcPr>
          <w:p w14:paraId="0B327B2C" w14:textId="77777777" w:rsidR="008B2D72" w:rsidRDefault="00CA631C" w:rsidP="005049AD">
            <w:pPr>
              <w:spacing w:after="0" w:line="240" w:lineRule="auto"/>
              <w:ind w:firstLine="284"/>
              <w:rPr>
                <w:rFonts w:ascii="Times New Roman"/>
                <w:b/>
                <w:sz w:val="20"/>
                <w:szCs w:val="20"/>
                <w:lang w:val="ru-RU"/>
              </w:rPr>
            </w:pPr>
            <w:r>
              <w:rPr>
                <w:rFonts w:ascii="Times New Roman"/>
                <w:b/>
                <w:sz w:val="20"/>
                <w:szCs w:val="20"/>
                <w:lang w:val="ru-RU"/>
              </w:rPr>
              <w:t>…….. *</w:t>
            </w:r>
          </w:p>
          <w:p w14:paraId="2AAC0447" w14:textId="77777777" w:rsidR="008B2D72" w:rsidRDefault="00CA631C" w:rsidP="005049AD">
            <w:pPr>
              <w:spacing w:after="0" w:line="240" w:lineRule="auto"/>
              <w:ind w:firstLine="284"/>
              <w:rPr>
                <w:rFonts w:ascii="Times New Roman"/>
                <w:sz w:val="20"/>
                <w:szCs w:val="20"/>
                <w:lang w:val="ru-RU"/>
              </w:rPr>
            </w:pPr>
            <w:r>
              <w:rPr>
                <w:rFonts w:ascii="Times New Roman"/>
                <w:sz w:val="20"/>
                <w:szCs w:val="20"/>
                <w:lang w:val="ru-RU"/>
              </w:rPr>
              <w:t>(русский и англ. варианты)</w:t>
            </w:r>
          </w:p>
        </w:tc>
        <w:tc>
          <w:tcPr>
            <w:tcW w:w="1757" w:type="dxa"/>
            <w:tcBorders>
              <w:top w:val="single" w:sz="4" w:space="0" w:color="000000"/>
              <w:left w:val="single" w:sz="4" w:space="0" w:color="000000"/>
              <w:bottom w:val="single" w:sz="4" w:space="0" w:color="000000"/>
            </w:tcBorders>
          </w:tcPr>
          <w:p w14:paraId="242CE199" w14:textId="77777777" w:rsidR="008B2D72" w:rsidRDefault="00CA631C" w:rsidP="005049AD">
            <w:pPr>
              <w:spacing w:after="0" w:line="240" w:lineRule="auto"/>
              <w:ind w:firstLine="284"/>
              <w:jc w:val="center"/>
              <w:rPr>
                <w:rFonts w:ascii="Times New Roman"/>
                <w:b/>
                <w:sz w:val="20"/>
                <w:szCs w:val="20"/>
                <w:lang w:val="ru-RU"/>
              </w:rPr>
            </w:pPr>
            <w:r>
              <w:rPr>
                <w:rFonts w:ascii="Times New Roman"/>
                <w:b/>
                <w:sz w:val="20"/>
                <w:szCs w:val="20"/>
                <w:lang w:val="ru-RU"/>
              </w:rPr>
              <w:t>………. **</w:t>
            </w:r>
          </w:p>
          <w:p w14:paraId="68D78132" w14:textId="77777777" w:rsidR="008B2D72" w:rsidRDefault="00CA631C" w:rsidP="005049AD">
            <w:pPr>
              <w:spacing w:after="0" w:line="240" w:lineRule="auto"/>
              <w:ind w:firstLine="284"/>
              <w:jc w:val="center"/>
              <w:rPr>
                <w:rFonts w:ascii="Times New Roman"/>
                <w:sz w:val="20"/>
                <w:szCs w:val="20"/>
                <w:lang w:val="ru-RU"/>
              </w:rPr>
            </w:pPr>
            <w:r>
              <w:rPr>
                <w:rFonts w:ascii="Times New Roman"/>
                <w:sz w:val="20"/>
                <w:szCs w:val="20"/>
                <w:lang w:val="ru-RU"/>
              </w:rPr>
              <w:t>(русский и англ. варианты)</w:t>
            </w:r>
          </w:p>
        </w:tc>
        <w:tc>
          <w:tcPr>
            <w:tcW w:w="1796" w:type="dxa"/>
            <w:tcBorders>
              <w:top w:val="single" w:sz="4" w:space="0" w:color="000000"/>
              <w:left w:val="single" w:sz="4" w:space="0" w:color="000000"/>
              <w:bottom w:val="single" w:sz="4" w:space="0" w:color="000000"/>
            </w:tcBorders>
          </w:tcPr>
          <w:p w14:paraId="2E845A78" w14:textId="77777777" w:rsidR="008B2D72" w:rsidRDefault="008B2D72" w:rsidP="005049AD">
            <w:pPr>
              <w:spacing w:after="0" w:line="240" w:lineRule="auto"/>
              <w:ind w:firstLine="284"/>
              <w:jc w:val="center"/>
              <w:rPr>
                <w:rFonts w:ascii="Times New Roman"/>
                <w:b/>
                <w:sz w:val="20"/>
                <w:szCs w:val="20"/>
                <w:lang w:val="ru-RU"/>
              </w:rPr>
            </w:pPr>
          </w:p>
        </w:tc>
        <w:tc>
          <w:tcPr>
            <w:tcW w:w="2080" w:type="dxa"/>
            <w:tcBorders>
              <w:top w:val="single" w:sz="4" w:space="0" w:color="000000"/>
              <w:left w:val="single" w:sz="4" w:space="0" w:color="000000"/>
              <w:bottom w:val="single" w:sz="4" w:space="0" w:color="000000"/>
            </w:tcBorders>
          </w:tcPr>
          <w:p w14:paraId="268F7860" w14:textId="77777777" w:rsidR="008B2D72" w:rsidRDefault="008B2D72" w:rsidP="005049AD">
            <w:pPr>
              <w:spacing w:after="0" w:line="240" w:lineRule="auto"/>
              <w:ind w:firstLine="284"/>
              <w:jc w:val="center"/>
              <w:rPr>
                <w:rFonts w:ascii="Times New Roman"/>
                <w:b/>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14:paraId="6909B8FD" w14:textId="77777777" w:rsidR="008B2D72" w:rsidRDefault="008B2D72" w:rsidP="005049AD">
            <w:pPr>
              <w:spacing w:after="0" w:line="240" w:lineRule="auto"/>
              <w:ind w:firstLine="284"/>
              <w:jc w:val="center"/>
              <w:rPr>
                <w:rFonts w:ascii="Times New Roman"/>
                <w:b/>
                <w:sz w:val="20"/>
                <w:szCs w:val="20"/>
                <w:lang w:val="ru-RU"/>
              </w:rPr>
            </w:pPr>
          </w:p>
        </w:tc>
      </w:tr>
      <w:tr w:rsidR="008B2D72" w14:paraId="5BD952B8" w14:textId="77777777">
        <w:tc>
          <w:tcPr>
            <w:tcW w:w="9214" w:type="dxa"/>
            <w:gridSpan w:val="5"/>
            <w:tcBorders>
              <w:top w:val="single" w:sz="4" w:space="0" w:color="000000"/>
              <w:left w:val="single" w:sz="4" w:space="0" w:color="000000"/>
              <w:bottom w:val="single" w:sz="4" w:space="0" w:color="000000"/>
              <w:right w:val="single" w:sz="4" w:space="0" w:color="000000"/>
            </w:tcBorders>
          </w:tcPr>
          <w:p w14:paraId="765BA002" w14:textId="188A82AD" w:rsidR="008B2D72" w:rsidRDefault="00CA631C" w:rsidP="005049AD">
            <w:pPr>
              <w:spacing w:after="0" w:line="240" w:lineRule="auto"/>
              <w:ind w:firstLine="284"/>
              <w:jc w:val="both"/>
              <w:rPr>
                <w:rFonts w:ascii="Times New Roman"/>
                <w:sz w:val="20"/>
                <w:szCs w:val="20"/>
                <w:lang w:val="ru-RU"/>
              </w:rPr>
            </w:pPr>
            <w:r>
              <w:rPr>
                <w:rFonts w:ascii="Times New Roman"/>
                <w:sz w:val="20"/>
                <w:szCs w:val="20"/>
                <w:lang w:val="ru-RU"/>
              </w:rPr>
              <w:t>Примечание: * ……</w:t>
            </w:r>
            <w:r w:rsidR="001A13D4">
              <w:rPr>
                <w:rFonts w:ascii="Times New Roman"/>
                <w:sz w:val="20"/>
                <w:szCs w:val="20"/>
                <w:lang w:val="ru-RU"/>
              </w:rPr>
              <w:t>…;</w:t>
            </w:r>
            <w:r>
              <w:rPr>
                <w:rFonts w:ascii="Times New Roman"/>
                <w:sz w:val="20"/>
                <w:szCs w:val="20"/>
                <w:lang w:val="ru-RU"/>
              </w:rPr>
              <w:t xml:space="preserve"> ** ………….</w:t>
            </w:r>
          </w:p>
          <w:p w14:paraId="34167027" w14:textId="3C1C4B7A" w:rsidR="008B2D72" w:rsidRDefault="00CA631C" w:rsidP="005049AD">
            <w:pPr>
              <w:spacing w:after="0" w:line="240" w:lineRule="auto"/>
              <w:ind w:firstLine="284"/>
              <w:jc w:val="both"/>
              <w:rPr>
                <w:rFonts w:ascii="Times New Roman"/>
                <w:sz w:val="20"/>
                <w:szCs w:val="20"/>
                <w:lang w:val="ru-RU"/>
              </w:rPr>
            </w:pPr>
            <w:r>
              <w:rPr>
                <w:rFonts w:ascii="Times New Roman"/>
                <w:sz w:val="20"/>
                <w:szCs w:val="20"/>
                <w:lang w:val="ru-RU"/>
              </w:rPr>
              <w:t>Note: * ……</w:t>
            </w:r>
            <w:r w:rsidR="001A13D4">
              <w:rPr>
                <w:rFonts w:ascii="Times New Roman"/>
                <w:sz w:val="20"/>
                <w:szCs w:val="20"/>
                <w:lang w:val="ru-RU"/>
              </w:rPr>
              <w:t>…;</w:t>
            </w:r>
            <w:r>
              <w:rPr>
                <w:rFonts w:ascii="Times New Roman"/>
                <w:sz w:val="20"/>
                <w:szCs w:val="20"/>
                <w:lang w:val="ru-RU"/>
              </w:rPr>
              <w:t xml:space="preserve"> ** ………….</w:t>
            </w:r>
          </w:p>
        </w:tc>
      </w:tr>
    </w:tbl>
    <w:p w14:paraId="3B4752C8" w14:textId="77777777" w:rsidR="008B2D72" w:rsidRDefault="008B2D72">
      <w:pPr>
        <w:spacing w:after="0" w:line="360" w:lineRule="auto"/>
        <w:jc w:val="both"/>
        <w:rPr>
          <w:rFonts w:ascii="Times New Roman"/>
          <w:lang w:val="ru-RU"/>
        </w:rPr>
      </w:pPr>
    </w:p>
    <w:p w14:paraId="3A3F98C0" w14:textId="77777777" w:rsidR="008B2D72" w:rsidRDefault="00CA631C">
      <w:pPr>
        <w:spacing w:after="0" w:line="360" w:lineRule="auto"/>
        <w:jc w:val="both"/>
        <w:rPr>
          <w:rFonts w:ascii="Times New Roman"/>
          <w:lang w:val="ru-RU"/>
        </w:rPr>
      </w:pPr>
      <w:r>
        <w:rPr>
          <w:rFonts w:ascii="Times New Roman"/>
          <w:lang w:val="ru-RU"/>
        </w:rPr>
        <w:t>………………………………… [7] ……………………………………………………………………..</w:t>
      </w:r>
    </w:p>
    <w:p w14:paraId="34D3CC47" w14:textId="77777777" w:rsidR="008B2D72" w:rsidRDefault="00CA631C">
      <w:pPr>
        <w:spacing w:after="0" w:line="360" w:lineRule="auto"/>
        <w:jc w:val="both"/>
        <w:rPr>
          <w:rFonts w:ascii="Times New Roman"/>
          <w:lang w:val="ru-RU"/>
        </w:rPr>
      </w:pPr>
      <w:r>
        <w:rPr>
          <w:rFonts w:ascii="Times New Roman"/>
          <w:lang w:val="ru-RU"/>
        </w:rPr>
        <w:t>……………………………………………………. (рис. 1).</w:t>
      </w:r>
    </w:p>
    <w:p w14:paraId="3C50810E" w14:textId="77777777" w:rsidR="008B2D72" w:rsidRDefault="008B2D72">
      <w:pPr>
        <w:spacing w:after="0" w:line="360" w:lineRule="auto"/>
        <w:jc w:val="center"/>
        <w:rPr>
          <w:rFonts w:ascii="Times New Roman"/>
          <w:b/>
          <w:lang w:val="ru-RU"/>
        </w:rPr>
      </w:pPr>
    </w:p>
    <w:tbl>
      <w:tblPr>
        <w:tblW w:w="0" w:type="auto"/>
        <w:jc w:val="center"/>
        <w:tblLayout w:type="fixed"/>
        <w:tblLook w:val="04A0" w:firstRow="1" w:lastRow="0" w:firstColumn="1" w:lastColumn="0" w:noHBand="0" w:noVBand="1"/>
      </w:tblPr>
      <w:tblGrid>
        <w:gridCol w:w="6327"/>
      </w:tblGrid>
      <w:tr w:rsidR="008B2D72" w14:paraId="7A8060D2" w14:textId="77777777">
        <w:trPr>
          <w:trHeight w:val="1656"/>
          <w:jc w:val="center"/>
        </w:trPr>
        <w:tc>
          <w:tcPr>
            <w:tcW w:w="6327" w:type="dxa"/>
            <w:tcBorders>
              <w:top w:val="single" w:sz="4" w:space="0" w:color="000000"/>
              <w:left w:val="single" w:sz="4" w:space="0" w:color="000000"/>
              <w:bottom w:val="single" w:sz="4" w:space="0" w:color="000000"/>
              <w:right w:val="single" w:sz="4" w:space="0" w:color="000000"/>
            </w:tcBorders>
          </w:tcPr>
          <w:p w14:paraId="7773D7F0" w14:textId="77777777" w:rsidR="008B2D72" w:rsidRDefault="00CA631C">
            <w:pPr>
              <w:spacing w:line="360" w:lineRule="auto"/>
              <w:rPr>
                <w:rFonts w:ascii="Times New Roman"/>
                <w:b/>
                <w:sz w:val="20"/>
                <w:szCs w:val="20"/>
                <w:lang w:val="ru-RU"/>
              </w:rPr>
            </w:pPr>
            <w:r>
              <w:rPr>
                <w:rFonts w:ascii="Times New Roman"/>
                <w:bCs/>
                <w:sz w:val="20"/>
                <w:szCs w:val="20"/>
                <w:lang w:val="ru-RU"/>
              </w:rPr>
              <w:t>n</w:t>
            </w:r>
          </w:p>
          <w:p w14:paraId="32301AEF" w14:textId="77777777" w:rsidR="008B2D72" w:rsidRDefault="008B2D72">
            <w:pPr>
              <w:spacing w:line="360" w:lineRule="auto"/>
              <w:jc w:val="center"/>
              <w:rPr>
                <w:rFonts w:ascii="Times New Roman"/>
                <w:b/>
                <w:sz w:val="20"/>
                <w:szCs w:val="20"/>
                <w:lang w:val="ru-RU"/>
              </w:rPr>
            </w:pPr>
          </w:p>
          <w:p w14:paraId="7A860954" w14:textId="77777777" w:rsidR="008B2D72" w:rsidRDefault="008B2D72">
            <w:pPr>
              <w:jc w:val="right"/>
              <w:rPr>
                <w:rFonts w:ascii="Times New Roman"/>
                <w:bCs/>
                <w:sz w:val="20"/>
                <w:szCs w:val="20"/>
                <w:lang w:val="ru-RU"/>
              </w:rPr>
            </w:pPr>
          </w:p>
          <w:p w14:paraId="0320D8CD" w14:textId="77777777" w:rsidR="008B2D72" w:rsidRDefault="008B2D72">
            <w:pPr>
              <w:jc w:val="right"/>
              <w:rPr>
                <w:rFonts w:ascii="Times New Roman"/>
                <w:bCs/>
                <w:sz w:val="20"/>
                <w:szCs w:val="20"/>
                <w:lang w:val="ru-RU"/>
              </w:rPr>
            </w:pPr>
          </w:p>
          <w:p w14:paraId="1E29D890" w14:textId="77777777" w:rsidR="008B2D72" w:rsidRDefault="008B2D72">
            <w:pPr>
              <w:jc w:val="right"/>
              <w:rPr>
                <w:rFonts w:ascii="Times New Roman"/>
                <w:bCs/>
                <w:sz w:val="20"/>
                <w:szCs w:val="20"/>
                <w:lang w:val="ru-RU"/>
              </w:rPr>
            </w:pPr>
          </w:p>
          <w:p w14:paraId="4665C69C" w14:textId="77777777" w:rsidR="008B2D72" w:rsidRDefault="00CA631C">
            <w:pPr>
              <w:spacing w:after="0" w:line="240" w:lineRule="auto"/>
              <w:jc w:val="right"/>
              <w:rPr>
                <w:rFonts w:ascii="Times New Roman"/>
                <w:bCs/>
                <w:sz w:val="20"/>
                <w:szCs w:val="20"/>
                <w:lang w:val="ru-RU"/>
              </w:rPr>
            </w:pPr>
            <w:r>
              <w:rPr>
                <w:rFonts w:ascii="Times New Roman"/>
                <w:bCs/>
                <w:sz w:val="20"/>
                <w:szCs w:val="20"/>
                <w:lang w:val="ru-RU"/>
              </w:rPr>
              <w:t>месяцы</w:t>
            </w:r>
          </w:p>
          <w:p w14:paraId="4981254A" w14:textId="77777777" w:rsidR="008B2D72" w:rsidRDefault="00CA631C">
            <w:pPr>
              <w:spacing w:after="0" w:line="240" w:lineRule="auto"/>
              <w:jc w:val="right"/>
              <w:rPr>
                <w:rFonts w:ascii="Times New Roman"/>
                <w:b/>
                <w:sz w:val="24"/>
                <w:szCs w:val="24"/>
                <w:lang w:val="ru-RU"/>
              </w:rPr>
            </w:pPr>
            <w:r>
              <w:rPr>
                <w:rFonts w:ascii="Times New Roman"/>
                <w:bCs/>
                <w:sz w:val="20"/>
                <w:szCs w:val="20"/>
                <w:lang w:val="ru-RU"/>
              </w:rPr>
              <w:t>months</w:t>
            </w:r>
          </w:p>
        </w:tc>
      </w:tr>
    </w:tbl>
    <w:p w14:paraId="2A0F496F" w14:textId="4EEC4C1C" w:rsidR="008B2D72" w:rsidRDefault="00CA631C">
      <w:pPr>
        <w:spacing w:after="0"/>
        <w:jc w:val="center"/>
        <w:rPr>
          <w:rFonts w:ascii="Times New Roman"/>
          <w:sz w:val="20"/>
          <w:szCs w:val="20"/>
          <w:lang w:val="ru-RU"/>
        </w:rPr>
      </w:pPr>
      <w:r>
        <w:rPr>
          <w:rFonts w:ascii="Times New Roman"/>
          <w:b/>
          <w:sz w:val="20"/>
          <w:szCs w:val="20"/>
          <w:lang w:val="ru-RU"/>
        </w:rPr>
        <w:t xml:space="preserve">Рис. 1. </w:t>
      </w:r>
      <w:r w:rsidR="001A13D4">
        <w:rPr>
          <w:rFonts w:ascii="Times New Roman"/>
          <w:sz w:val="20"/>
          <w:szCs w:val="20"/>
          <w:lang w:val="ru-RU"/>
        </w:rPr>
        <w:t>Динамика…</w:t>
      </w:r>
      <w:r>
        <w:rPr>
          <w:rFonts w:ascii="Times New Roman"/>
          <w:sz w:val="20"/>
          <w:szCs w:val="20"/>
          <w:lang w:val="ru-RU"/>
        </w:rPr>
        <w:t>.</w:t>
      </w:r>
    </w:p>
    <w:p w14:paraId="2780E597" w14:textId="77777777" w:rsidR="008B2D72" w:rsidRDefault="00CA631C">
      <w:pPr>
        <w:spacing w:after="0"/>
        <w:jc w:val="center"/>
        <w:rPr>
          <w:rFonts w:ascii="Times New Roman"/>
          <w:bCs/>
          <w:sz w:val="20"/>
          <w:szCs w:val="20"/>
          <w:lang w:val="ru-RU"/>
        </w:rPr>
      </w:pPr>
      <w:r>
        <w:rPr>
          <w:rFonts w:ascii="Times New Roman"/>
          <w:b/>
          <w:sz w:val="20"/>
          <w:szCs w:val="20"/>
          <w:lang w:val="ru-RU"/>
        </w:rPr>
        <w:t xml:space="preserve">Fig. 1. </w:t>
      </w:r>
      <w:r>
        <w:rPr>
          <w:rFonts w:ascii="Times New Roman"/>
          <w:sz w:val="20"/>
          <w:szCs w:val="20"/>
          <w:lang w:val="ru-RU"/>
        </w:rPr>
        <w:t>Dynamics….</w:t>
      </w:r>
    </w:p>
    <w:p w14:paraId="16F4A986" w14:textId="77777777" w:rsidR="008B2D72" w:rsidRDefault="008B2D72">
      <w:pPr>
        <w:spacing w:after="0"/>
        <w:ind w:firstLine="708"/>
        <w:rPr>
          <w:rFonts w:ascii="Times New Roman"/>
          <w:sz w:val="24"/>
          <w:szCs w:val="24"/>
          <w:lang w:val="ru-RU"/>
        </w:rPr>
      </w:pPr>
    </w:p>
    <w:p w14:paraId="43184116" w14:textId="77777777" w:rsidR="008B2D72" w:rsidRDefault="00CA631C" w:rsidP="001A13D4">
      <w:pPr>
        <w:spacing w:after="0"/>
        <w:ind w:firstLine="284"/>
        <w:rPr>
          <w:rFonts w:ascii="Times New Roman"/>
          <w:sz w:val="24"/>
          <w:szCs w:val="24"/>
          <w:lang w:val="ru-RU"/>
        </w:rPr>
      </w:pPr>
      <w:r>
        <w:rPr>
          <w:rFonts w:ascii="Times New Roman"/>
          <w:sz w:val="24"/>
          <w:szCs w:val="24"/>
          <w:lang w:val="ru-RU"/>
        </w:rPr>
        <w:t>ВЫВОДЫ (ЗАКЛЮЧЕНИЕ)</w:t>
      </w:r>
    </w:p>
    <w:p w14:paraId="1485C6CE" w14:textId="77777777" w:rsidR="008B2D72" w:rsidRDefault="00CA631C" w:rsidP="00AF64C4">
      <w:pPr>
        <w:spacing w:after="0"/>
        <w:ind w:firstLine="284"/>
        <w:rPr>
          <w:rFonts w:ascii="Times New Roman"/>
          <w:lang w:val="ru-RU"/>
        </w:rPr>
      </w:pPr>
      <w:r>
        <w:rPr>
          <w:rFonts w:ascii="Times New Roman"/>
          <w:lang w:val="ru-RU"/>
        </w:rPr>
        <w:t>Ххххххх ………………………………………………………………………………….</w:t>
      </w:r>
    </w:p>
    <w:p w14:paraId="6B289032" w14:textId="77777777" w:rsidR="008B2D72" w:rsidRDefault="008B2D72">
      <w:pPr>
        <w:spacing w:after="0"/>
        <w:ind w:firstLine="708"/>
        <w:rPr>
          <w:rFonts w:ascii="Times New Roman"/>
          <w:sz w:val="24"/>
          <w:szCs w:val="24"/>
          <w:lang w:val="ru-RU"/>
        </w:rPr>
      </w:pPr>
    </w:p>
    <w:p w14:paraId="0E30B352" w14:textId="77777777" w:rsidR="008B2D72" w:rsidRDefault="00CA631C" w:rsidP="001A13D4">
      <w:pPr>
        <w:spacing w:after="0"/>
        <w:ind w:firstLine="284"/>
        <w:rPr>
          <w:rFonts w:ascii="Times New Roman"/>
          <w:sz w:val="24"/>
          <w:szCs w:val="24"/>
          <w:lang w:val="ru-RU"/>
        </w:rPr>
      </w:pPr>
      <w:r>
        <w:rPr>
          <w:rFonts w:ascii="Times New Roman"/>
          <w:sz w:val="24"/>
          <w:szCs w:val="24"/>
          <w:lang w:val="ru-RU"/>
        </w:rPr>
        <w:t>БЛАГОДАРНОСТИ</w:t>
      </w:r>
    </w:p>
    <w:p w14:paraId="7D5C0CA7" w14:textId="77777777" w:rsidR="008B2D72" w:rsidRDefault="00CA631C" w:rsidP="00AF64C4">
      <w:pPr>
        <w:spacing w:after="0"/>
        <w:ind w:firstLine="284"/>
        <w:rPr>
          <w:rFonts w:ascii="Times New Roman"/>
          <w:lang w:val="ru-RU"/>
        </w:rPr>
      </w:pPr>
      <w:r>
        <w:rPr>
          <w:rFonts w:ascii="Times New Roman"/>
          <w:lang w:val="ru-RU"/>
        </w:rPr>
        <w:t>Ххххххх …………………………………………………………………………………</w:t>
      </w:r>
    </w:p>
    <w:p w14:paraId="4F5E67E4" w14:textId="77777777" w:rsidR="008B2D72" w:rsidRDefault="008B2D72">
      <w:pPr>
        <w:spacing w:after="0"/>
        <w:jc w:val="center"/>
        <w:rPr>
          <w:rFonts w:ascii="Times New Roman"/>
          <w:lang w:val="ru-RU"/>
        </w:rPr>
      </w:pPr>
    </w:p>
    <w:p w14:paraId="73C46E2A" w14:textId="77777777" w:rsidR="008B2D72" w:rsidRDefault="00CA631C" w:rsidP="001A13D4">
      <w:pPr>
        <w:spacing w:after="0"/>
        <w:ind w:firstLine="284"/>
        <w:rPr>
          <w:rFonts w:ascii="Times New Roman"/>
          <w:sz w:val="24"/>
          <w:szCs w:val="24"/>
          <w:lang w:val="ru-RU"/>
        </w:rPr>
      </w:pPr>
      <w:r>
        <w:rPr>
          <w:rFonts w:ascii="Times New Roman"/>
          <w:sz w:val="24"/>
          <w:szCs w:val="24"/>
          <w:lang w:val="ru-RU"/>
        </w:rPr>
        <w:t>СПИСОК ЛИТЕРАТУРЫ**</w:t>
      </w:r>
    </w:p>
    <w:p w14:paraId="51C34761" w14:textId="77777777" w:rsidR="008B2D72" w:rsidRDefault="00CA631C" w:rsidP="001A13D4">
      <w:pPr>
        <w:spacing w:after="0"/>
        <w:ind w:left="284" w:hanging="284"/>
        <w:jc w:val="both"/>
        <w:rPr>
          <w:rFonts w:ascii="Times New Roman"/>
          <w:sz w:val="20"/>
          <w:szCs w:val="20"/>
          <w:lang w:val="ru-RU"/>
        </w:rPr>
      </w:pPr>
      <w:r>
        <w:rPr>
          <w:rFonts w:ascii="Times New Roman"/>
          <w:sz w:val="20"/>
          <w:szCs w:val="20"/>
          <w:lang w:val="ru-RU"/>
        </w:rPr>
        <w:t>1. Чебанов М.С., Галич Е.В., Чмырь Ю.Н. Руководство по разведению и выращиванию осетровых рыб. М.: Изд-во Российского научно-исследовательского института информации и технико-экономических исследований по инженерно-техническому обеспечению агропромышленного комплекса, 2004. 136 с.</w:t>
      </w:r>
    </w:p>
    <w:p w14:paraId="4B963379" w14:textId="77777777" w:rsidR="008B2D72" w:rsidRDefault="00CA631C" w:rsidP="001A13D4">
      <w:pPr>
        <w:spacing w:after="0"/>
        <w:ind w:left="284" w:hanging="284"/>
        <w:jc w:val="both"/>
        <w:rPr>
          <w:rFonts w:ascii="Times New Roman"/>
          <w:sz w:val="20"/>
          <w:szCs w:val="20"/>
          <w:lang w:val="ru-RU"/>
        </w:rPr>
      </w:pPr>
      <w:r>
        <w:rPr>
          <w:rFonts w:ascii="Times New Roman"/>
          <w:sz w:val="20"/>
          <w:szCs w:val="20"/>
          <w:lang w:val="ru-RU"/>
        </w:rPr>
        <w:t>2. Сборник инструкций и нормативно-методических указаний по промышленному разведению осетровых рыб в Каспийском и Азовском бассейнах / под ред. Ж.И. Абрамовой, К.Б. Аветисова, М.К. Аскерова, Л.В. Баденко, С.В. Блохина. М.: Изд-во ВНИРО, изд-во Главрыбвода, 1986. 273 с.</w:t>
      </w:r>
    </w:p>
    <w:p w14:paraId="5C417DA0" w14:textId="77777777" w:rsidR="008B2D72" w:rsidRDefault="00CA631C" w:rsidP="001A13D4">
      <w:pPr>
        <w:spacing w:after="0"/>
        <w:ind w:left="284" w:hanging="284"/>
        <w:jc w:val="both"/>
        <w:rPr>
          <w:rFonts w:ascii="Times New Roman"/>
          <w:sz w:val="20"/>
          <w:szCs w:val="20"/>
          <w:lang w:val="ru-RU"/>
        </w:rPr>
      </w:pPr>
      <w:r>
        <w:rPr>
          <w:rFonts w:ascii="Times New Roman"/>
          <w:sz w:val="20"/>
          <w:szCs w:val="20"/>
          <w:lang w:val="ru-RU"/>
        </w:rPr>
        <w:t>3. Брагина Т.М. Международные усилия по сохранению и восстановлению популяций белуги (</w:t>
      </w:r>
      <w:r>
        <w:rPr>
          <w:rFonts w:ascii="Times New Roman"/>
          <w:i/>
          <w:sz w:val="20"/>
          <w:szCs w:val="20"/>
          <w:lang w:val="ru-RU"/>
        </w:rPr>
        <w:t xml:space="preserve">Huso huso </w:t>
      </w:r>
      <w:r>
        <w:rPr>
          <w:rFonts w:ascii="Times New Roman"/>
          <w:sz w:val="20"/>
          <w:szCs w:val="20"/>
          <w:lang w:val="ru-RU"/>
        </w:rPr>
        <w:t xml:space="preserve">L.) </w:t>
      </w:r>
      <w:r>
        <w:rPr>
          <w:rFonts w:ascii="Times New Roman"/>
          <w:i/>
          <w:sz w:val="20"/>
          <w:szCs w:val="20"/>
          <w:lang w:val="ru-RU"/>
        </w:rPr>
        <w:t>Труды АзНИИРХ (результаты рыбохозяйственных исследований в Азово-Черноморском бассейне) : сб. науч. тр. по результатам исследований за 2014–2015 гг</w:t>
      </w:r>
      <w:r>
        <w:rPr>
          <w:rFonts w:ascii="Times New Roman"/>
          <w:sz w:val="20"/>
          <w:szCs w:val="20"/>
          <w:lang w:val="ru-RU"/>
        </w:rPr>
        <w:t>. Ростов-н/Д.: Изд-во АзНИИРХ, 2017. Т. 1: 33–39.</w:t>
      </w:r>
    </w:p>
    <w:p w14:paraId="577D46B4" w14:textId="633873F8" w:rsidR="008B2D72" w:rsidRDefault="00CA631C" w:rsidP="001A13D4">
      <w:pPr>
        <w:spacing w:after="0"/>
        <w:ind w:left="284" w:hanging="284"/>
        <w:jc w:val="both"/>
        <w:rPr>
          <w:rFonts w:ascii="Times New Roman"/>
          <w:sz w:val="20"/>
          <w:szCs w:val="20"/>
          <w:lang w:val="ru-RU"/>
        </w:rPr>
      </w:pPr>
      <w:r>
        <w:rPr>
          <w:rFonts w:ascii="Times New Roman"/>
          <w:sz w:val="20"/>
          <w:szCs w:val="20"/>
          <w:lang w:val="ru-RU"/>
        </w:rPr>
        <w:t xml:space="preserve">4. Шилин Н.И. Современное состояние белуги </w:t>
      </w:r>
      <w:r>
        <w:rPr>
          <w:rFonts w:ascii="Times New Roman"/>
          <w:i/>
          <w:sz w:val="20"/>
          <w:szCs w:val="20"/>
          <w:lang w:val="ru-RU"/>
        </w:rPr>
        <w:t>Huso huso</w:t>
      </w:r>
      <w:r>
        <w:rPr>
          <w:rFonts w:ascii="Times New Roman"/>
          <w:sz w:val="20"/>
          <w:szCs w:val="20"/>
          <w:lang w:val="ru-RU"/>
        </w:rPr>
        <w:t xml:space="preserve"> (сем. Acipenseridae) в бассейнах Черного и Азовского морей. </w:t>
      </w:r>
      <w:r>
        <w:rPr>
          <w:rFonts w:ascii="Times New Roman"/>
          <w:i/>
          <w:sz w:val="20"/>
          <w:szCs w:val="20"/>
          <w:lang w:val="ru-RU"/>
        </w:rPr>
        <w:t>Академику Л.С. Бергу — 145 лет: матер. Междунар. онлайн-конф. (г. Бендеры, 12 марта 2021 г.)</w:t>
      </w:r>
      <w:r>
        <w:rPr>
          <w:rFonts w:ascii="Times New Roman"/>
          <w:sz w:val="20"/>
          <w:szCs w:val="20"/>
          <w:lang w:val="ru-RU"/>
        </w:rPr>
        <w:t>. Бендеры: Изд-во Международной ассоциации хранителей реки “Eco-TIRAS”, 2021: 487–489.</w:t>
      </w:r>
    </w:p>
    <w:p w14:paraId="7C0E5096" w14:textId="77777777" w:rsidR="008B2D72" w:rsidRDefault="00CA631C" w:rsidP="001A13D4">
      <w:pPr>
        <w:spacing w:after="0"/>
        <w:ind w:left="284" w:hanging="284"/>
        <w:jc w:val="both"/>
        <w:rPr>
          <w:rFonts w:ascii="Times New Roman"/>
          <w:sz w:val="20"/>
          <w:szCs w:val="20"/>
          <w:lang w:val="ru-RU"/>
        </w:rPr>
      </w:pPr>
      <w:r>
        <w:rPr>
          <w:rFonts w:ascii="Times New Roman"/>
          <w:sz w:val="20"/>
          <w:szCs w:val="20"/>
          <w:lang w:val="ru-RU"/>
        </w:rPr>
        <w:lastRenderedPageBreak/>
        <w:t xml:space="preserve">5. Васильева Л.М., Рабазанов Н.И. Современные проблемы искусственного воспроизводства осетровых рыб в Волго‐Каспийском бассейне. </w:t>
      </w:r>
      <w:r>
        <w:rPr>
          <w:rFonts w:ascii="Times New Roman"/>
          <w:i/>
          <w:sz w:val="20"/>
          <w:szCs w:val="20"/>
          <w:lang w:val="ru-RU"/>
        </w:rPr>
        <w:t>Юг России: Экология, развитие</w:t>
      </w:r>
      <w:r>
        <w:rPr>
          <w:rFonts w:ascii="Times New Roman"/>
          <w:sz w:val="20"/>
          <w:szCs w:val="20"/>
          <w:lang w:val="ru-RU"/>
        </w:rPr>
        <w:t>. 2022. Т. 17, № 3: 6–15. https://doi.org/10.18470/1992‐1098‐2022‐3‐6‐15.</w:t>
      </w:r>
    </w:p>
    <w:p w14:paraId="4C368B98" w14:textId="77777777" w:rsidR="008B2D72" w:rsidRDefault="00CA631C" w:rsidP="001A13D4">
      <w:pPr>
        <w:spacing w:after="0"/>
        <w:ind w:left="284" w:hanging="284"/>
        <w:jc w:val="both"/>
        <w:rPr>
          <w:rFonts w:ascii="Times New Roman"/>
          <w:sz w:val="20"/>
          <w:szCs w:val="20"/>
          <w:lang w:val="ru-RU"/>
        </w:rPr>
      </w:pPr>
      <w:r>
        <w:rPr>
          <w:rFonts w:ascii="Times New Roman"/>
          <w:sz w:val="20"/>
          <w:szCs w:val="20"/>
          <w:lang w:val="ru-RU"/>
        </w:rPr>
        <w:t xml:space="preserve">6. Анохина А.З., Зайцев В.Ф. К вопросу о состоянии естественного и искусственного воспроизводства осетровых рыб в Волго-Каспийском бассейне. </w:t>
      </w:r>
      <w:r>
        <w:rPr>
          <w:rFonts w:ascii="Times New Roman"/>
          <w:i/>
          <w:sz w:val="20"/>
          <w:szCs w:val="20"/>
          <w:lang w:val="ru-RU"/>
        </w:rPr>
        <w:t>Вестник Астраханского государственного технического университета. Серия: Рыбное хозяйство</w:t>
      </w:r>
      <w:r>
        <w:rPr>
          <w:rFonts w:ascii="Times New Roman"/>
          <w:sz w:val="20"/>
          <w:szCs w:val="20"/>
          <w:lang w:val="ru-RU"/>
        </w:rPr>
        <w:t>. 2018. № 1: 111–117. https://doi.org/10.24143/2073-5529-2018-1-111-117.</w:t>
      </w:r>
    </w:p>
    <w:p w14:paraId="63961EDB" w14:textId="77777777" w:rsidR="008B2D72" w:rsidRDefault="00CA631C" w:rsidP="001A13D4">
      <w:pPr>
        <w:spacing w:after="0"/>
        <w:ind w:left="284" w:hanging="284"/>
        <w:jc w:val="both"/>
        <w:rPr>
          <w:rFonts w:ascii="Times New Roman"/>
          <w:sz w:val="20"/>
          <w:szCs w:val="20"/>
          <w:lang w:val="ru-RU"/>
        </w:rPr>
      </w:pPr>
      <w:r>
        <w:rPr>
          <w:rFonts w:ascii="Times New Roman"/>
          <w:sz w:val="20"/>
          <w:szCs w:val="20"/>
          <w:lang w:val="ru-RU"/>
        </w:rPr>
        <w:t xml:space="preserve">7. Макаров Э.В. Оценка динамики и структуры стада азовских осетровых. </w:t>
      </w:r>
      <w:r>
        <w:rPr>
          <w:rFonts w:ascii="Times New Roman"/>
          <w:i/>
          <w:sz w:val="20"/>
          <w:szCs w:val="20"/>
          <w:lang w:val="ru-RU"/>
        </w:rPr>
        <w:t>Труды ВНИРО</w:t>
      </w:r>
      <w:r>
        <w:rPr>
          <w:rFonts w:ascii="Times New Roman"/>
          <w:sz w:val="20"/>
          <w:szCs w:val="20"/>
          <w:lang w:val="ru-RU"/>
        </w:rPr>
        <w:t>. 1970. Т. 71, вып. 2: 96–156.</w:t>
      </w:r>
    </w:p>
    <w:p w14:paraId="112AB332" w14:textId="75C0097A" w:rsidR="008B2D72" w:rsidRDefault="00CA631C" w:rsidP="001A13D4">
      <w:pPr>
        <w:tabs>
          <w:tab w:val="left" w:pos="820"/>
          <w:tab w:val="left" w:pos="872"/>
          <w:tab w:val="left" w:pos="1247"/>
          <w:tab w:val="left" w:pos="1369"/>
        </w:tabs>
        <w:spacing w:after="0"/>
        <w:ind w:left="284" w:hanging="284"/>
        <w:jc w:val="both"/>
        <w:rPr>
          <w:rFonts w:ascii="Times New Roman"/>
          <w:sz w:val="20"/>
          <w:szCs w:val="20"/>
          <w:lang w:val="ru-RU"/>
        </w:rPr>
      </w:pPr>
      <w:r>
        <w:rPr>
          <w:rFonts w:ascii="Times New Roman"/>
          <w:sz w:val="20"/>
          <w:szCs w:val="20"/>
          <w:lang w:val="ru-RU"/>
        </w:rPr>
        <w:t>8. Бахарева А.А. Научно-обоснованные методы повышения продуктивности ремонтно-маточных стад осетровых рыб за счет оптимизации технологии кормления и содержания в условиях рыбоводных хозяйств Волго-Каспийского бассейна: дис. ... докт. с.-х. наук. Усть-Кинельский: Изд-во Астраханского государственного технического университета, 2016. 315 с.</w:t>
      </w:r>
    </w:p>
    <w:p w14:paraId="2E292D67" w14:textId="77777777" w:rsidR="008B2D72" w:rsidRDefault="008B2D72" w:rsidP="001A13D4">
      <w:pPr>
        <w:spacing w:after="0"/>
        <w:ind w:left="284" w:hanging="284"/>
        <w:jc w:val="both"/>
        <w:rPr>
          <w:rFonts w:ascii="Times New Roman"/>
          <w:sz w:val="20"/>
          <w:szCs w:val="20"/>
          <w:lang w:val="ru-RU"/>
        </w:rPr>
      </w:pPr>
    </w:p>
    <w:p w14:paraId="7CBF90A5" w14:textId="77777777" w:rsidR="008B2D72" w:rsidRDefault="00CA631C" w:rsidP="001A13D4">
      <w:pPr>
        <w:pBdr>
          <w:left w:val="none" w:sz="4" w:space="31" w:color="000000"/>
        </w:pBdr>
        <w:spacing w:after="0"/>
        <w:ind w:firstLine="284"/>
        <w:rPr>
          <w:rFonts w:ascii="Times New Roman"/>
          <w:sz w:val="24"/>
          <w:szCs w:val="24"/>
          <w:lang w:val="ru-RU"/>
        </w:rPr>
      </w:pPr>
      <w:r>
        <w:rPr>
          <w:rFonts w:ascii="Times New Roman"/>
          <w:sz w:val="24"/>
          <w:lang w:val="ru-RU"/>
        </w:rPr>
        <w:t>REFERENCES***</w:t>
      </w:r>
    </w:p>
    <w:p w14:paraId="5C1D0E0A" w14:textId="77777777" w:rsidR="008B2D72" w:rsidRDefault="00CA631C" w:rsidP="001A13D4">
      <w:pPr>
        <w:pBdr>
          <w:left w:val="none" w:sz="4" w:space="31" w:color="000000"/>
        </w:pBdr>
        <w:spacing w:after="0"/>
        <w:ind w:left="284" w:hanging="284"/>
        <w:jc w:val="both"/>
        <w:rPr>
          <w:rFonts w:ascii="Times New Roman"/>
          <w:lang w:val="en-US"/>
        </w:rPr>
      </w:pPr>
      <w:r w:rsidRPr="005464C6">
        <w:rPr>
          <w:rFonts w:ascii="Times New Roman"/>
          <w:sz w:val="20"/>
          <w:szCs w:val="20"/>
          <w:lang w:val="en-US"/>
        </w:rPr>
        <w:t xml:space="preserve">1. Chebanov M.S., Galich E.V., Chmyr Yu.N. Rukovodstvo po razvedeniyu i vyrashchivaniyu osetrovykh ryb [A handbook on breeding and rearing sturgeons]. </w:t>
      </w:r>
      <w:r>
        <w:rPr>
          <w:rFonts w:ascii="Times New Roman"/>
          <w:sz w:val="20"/>
          <w:szCs w:val="20"/>
          <w:lang w:val="en-US"/>
        </w:rPr>
        <w:t>Moscow: Rossiyskiy nauchnoissledovatel’skiy institut informatsii i tekhnikoekonomicheskikh issledovaniy po inzhenerno-tekhnicheskomu obespecheniyu agropromyshlennogo kompleksa [Russian Research Institute of Information and Technical and Economic Studies on Engineering and Technical Provision of Agro-Industrial Complex] Publ., 2004. 136 p. (In Russian).</w:t>
      </w:r>
    </w:p>
    <w:p w14:paraId="61B07876" w14:textId="77777777" w:rsidR="008B2D72" w:rsidRPr="001A13D4" w:rsidRDefault="00CA631C" w:rsidP="001A13D4">
      <w:pPr>
        <w:pBdr>
          <w:left w:val="none" w:sz="4" w:space="31" w:color="000000"/>
        </w:pBdr>
        <w:spacing w:after="0"/>
        <w:ind w:left="284" w:hanging="284"/>
        <w:jc w:val="both"/>
        <w:rPr>
          <w:rFonts w:ascii="Times New Roman"/>
          <w:lang w:val="en-US"/>
        </w:rPr>
      </w:pPr>
      <w:r>
        <w:rPr>
          <w:rFonts w:ascii="Times New Roman"/>
          <w:sz w:val="20"/>
          <w:szCs w:val="20"/>
          <w:lang w:val="en-US"/>
        </w:rPr>
        <w:t xml:space="preserve">2. Sbornik instruktsiy i normativno-metodicheskikh ukazaniy po promyshlennomu razvedeniyu osetrovykh ryb v Kaspiyskom i Azovskom basseynakh [Collection of regulatory and procedural guidelines on commercial cultivation of sturgeon fish species in the Caspian and Azov Basins]. Zh.I. Abramova, K.B. Avetisov, M.K. Askerov, L.V. Badenko, S.V. Blokhin (Eds.). Moscow: VNIRO Publ., Glavrybvod [Glav Basin Department of Fisheries and Conservation of Water Biological Resources] Publ., 1986. </w:t>
      </w:r>
      <w:r w:rsidRPr="001A13D4">
        <w:rPr>
          <w:rFonts w:ascii="Times New Roman"/>
          <w:sz w:val="20"/>
          <w:szCs w:val="20"/>
          <w:lang w:val="en-US"/>
        </w:rPr>
        <w:t>273 p. (In Russian).</w:t>
      </w:r>
    </w:p>
    <w:p w14:paraId="4A0A371C" w14:textId="77777777" w:rsidR="008B2D72" w:rsidRDefault="00CA631C" w:rsidP="001A13D4">
      <w:pPr>
        <w:pBdr>
          <w:left w:val="none" w:sz="4" w:space="31" w:color="000000"/>
        </w:pBdr>
        <w:spacing w:after="0"/>
        <w:ind w:left="284" w:hanging="284"/>
        <w:jc w:val="both"/>
        <w:rPr>
          <w:rFonts w:ascii="Times New Roman"/>
          <w:lang w:val="en-US"/>
        </w:rPr>
      </w:pPr>
      <w:r w:rsidRPr="001A13D4">
        <w:rPr>
          <w:rFonts w:ascii="Times New Roman"/>
          <w:sz w:val="20"/>
          <w:szCs w:val="20"/>
          <w:lang w:val="en-US"/>
        </w:rPr>
        <w:t>3. Bragina T.M. Mezhdunarodnye usiliya po sokhraneniyu i vosstanovleniyu populyatsiy belugi (</w:t>
      </w:r>
      <w:r w:rsidRPr="001A13D4">
        <w:rPr>
          <w:rFonts w:ascii="Times New Roman"/>
          <w:i/>
          <w:sz w:val="20"/>
          <w:szCs w:val="20"/>
          <w:lang w:val="en-US"/>
        </w:rPr>
        <w:t>Huso huso</w:t>
      </w:r>
      <w:r w:rsidRPr="001A13D4">
        <w:rPr>
          <w:rFonts w:ascii="Times New Roman"/>
          <w:sz w:val="20"/>
          <w:szCs w:val="20"/>
          <w:lang w:val="en-US"/>
        </w:rPr>
        <w:t xml:space="preserve"> L.) </w:t>
      </w:r>
      <w:r>
        <w:rPr>
          <w:rFonts w:ascii="Times New Roman"/>
          <w:sz w:val="20"/>
          <w:szCs w:val="20"/>
          <w:lang w:val="en-US"/>
        </w:rPr>
        <w:t xml:space="preserve">[International efforts on the conservation and restoration of the great sturgeon </w:t>
      </w:r>
      <w:r>
        <w:rPr>
          <w:rFonts w:ascii="Times New Roman"/>
          <w:i/>
          <w:sz w:val="20"/>
          <w:szCs w:val="20"/>
          <w:lang w:val="en-US"/>
        </w:rPr>
        <w:t>Huso huso</w:t>
      </w:r>
      <w:r>
        <w:rPr>
          <w:rFonts w:ascii="Times New Roman"/>
          <w:sz w:val="20"/>
          <w:szCs w:val="20"/>
          <w:lang w:val="en-US"/>
        </w:rPr>
        <w:t xml:space="preserve"> L. populations]. In: </w:t>
      </w:r>
      <w:r>
        <w:rPr>
          <w:rFonts w:ascii="Times New Roman"/>
          <w:i/>
          <w:sz w:val="20"/>
          <w:szCs w:val="20"/>
          <w:lang w:val="en-US"/>
        </w:rPr>
        <w:t>Trudy AzNIIRKH (rezul’taty rybokhozyaystvennykh issledovaniy v Azovo-Chernomorskom basseyne : sbornik nauchnykh trudov po rezul’tatam issledovaniy za 2014–2015 gg.</w:t>
      </w:r>
      <w:r>
        <w:rPr>
          <w:rFonts w:ascii="Times New Roman"/>
          <w:sz w:val="20"/>
          <w:szCs w:val="20"/>
          <w:lang w:val="en-US"/>
        </w:rPr>
        <w:t xml:space="preserve"> [</w:t>
      </w:r>
      <w:r>
        <w:rPr>
          <w:rFonts w:ascii="Times New Roman"/>
          <w:i/>
          <w:sz w:val="20"/>
          <w:szCs w:val="20"/>
          <w:lang w:val="en-US"/>
        </w:rPr>
        <w:t>Proceedings of AzNIIRKH (results of fishery studies in the Azov and Black Sea Basin). Collected papers based on the results of studies over 2014–2015</w:t>
      </w:r>
      <w:r>
        <w:rPr>
          <w:rFonts w:ascii="Times New Roman"/>
          <w:sz w:val="20"/>
          <w:szCs w:val="20"/>
          <w:lang w:val="en-US"/>
        </w:rPr>
        <w:t>]. Rostov-on-Don: AzNIIRKH Publ., 2017. Vol. 1: 33–39. (In Russian).</w:t>
      </w:r>
    </w:p>
    <w:p w14:paraId="04F10AC3" w14:textId="77777777" w:rsidR="008B2D72" w:rsidRDefault="00CA631C" w:rsidP="001A13D4">
      <w:pPr>
        <w:pBdr>
          <w:left w:val="none" w:sz="4" w:space="31" w:color="000000"/>
        </w:pBdr>
        <w:spacing w:after="0"/>
        <w:ind w:left="284" w:hanging="284"/>
        <w:jc w:val="both"/>
        <w:rPr>
          <w:rFonts w:ascii="Times New Roman"/>
          <w:lang w:val="en-US"/>
        </w:rPr>
      </w:pPr>
      <w:r>
        <w:rPr>
          <w:rFonts w:ascii="Times New Roman"/>
          <w:sz w:val="20"/>
          <w:szCs w:val="20"/>
          <w:lang w:val="en-US"/>
        </w:rPr>
        <w:t xml:space="preserve">4. Shilin N.I. Sovremennoe sostoyanie belugi </w:t>
      </w:r>
      <w:r>
        <w:rPr>
          <w:rFonts w:ascii="Times New Roman"/>
          <w:i/>
          <w:sz w:val="20"/>
          <w:szCs w:val="20"/>
          <w:lang w:val="en-US"/>
        </w:rPr>
        <w:t>Huso huso</w:t>
      </w:r>
      <w:r>
        <w:rPr>
          <w:rFonts w:ascii="Times New Roman"/>
          <w:sz w:val="20"/>
          <w:szCs w:val="20"/>
          <w:lang w:val="en-US"/>
        </w:rPr>
        <w:t xml:space="preserve"> (sem. Acipenseridae) v basseynakh Chernogo i Azovskogo morey [Current status of beluga </w:t>
      </w:r>
      <w:r>
        <w:rPr>
          <w:rFonts w:ascii="Times New Roman"/>
          <w:i/>
          <w:sz w:val="20"/>
          <w:szCs w:val="20"/>
          <w:lang w:val="en-US"/>
        </w:rPr>
        <w:t>Huso huso</w:t>
      </w:r>
      <w:r>
        <w:rPr>
          <w:rFonts w:ascii="Times New Roman"/>
          <w:sz w:val="20"/>
          <w:szCs w:val="20"/>
          <w:lang w:val="en-US"/>
        </w:rPr>
        <w:t xml:space="preserve"> (family Acipenseridae) in the Black and Azov Sea Basins]. In: </w:t>
      </w:r>
      <w:r>
        <w:rPr>
          <w:rFonts w:ascii="Times New Roman"/>
          <w:i/>
          <w:sz w:val="20"/>
          <w:szCs w:val="20"/>
          <w:lang w:val="en-US"/>
        </w:rPr>
        <w:t>Akademiku L.S. Bergu — 145 let : materialy Mezhdunarodnoy onlayn-konferentsii (g. Bendery, 12 marta 2021 g.)</w:t>
      </w:r>
      <w:r>
        <w:rPr>
          <w:rFonts w:ascii="Times New Roman"/>
          <w:sz w:val="20"/>
          <w:szCs w:val="20"/>
          <w:lang w:val="en-US"/>
        </w:rPr>
        <w:t xml:space="preserve"> [</w:t>
      </w:r>
      <w:r>
        <w:rPr>
          <w:rFonts w:ascii="Times New Roman"/>
          <w:i/>
          <w:sz w:val="20"/>
          <w:szCs w:val="20"/>
          <w:lang w:val="en-US"/>
        </w:rPr>
        <w:t>Academician Leo Berg — 145. Collection of scientific articles of the International Online Conference (Bendery, 12 March, 2021)</w:t>
      </w:r>
      <w:r>
        <w:rPr>
          <w:rFonts w:ascii="Times New Roman"/>
          <w:sz w:val="20"/>
          <w:szCs w:val="20"/>
          <w:lang w:val="en-US"/>
        </w:rPr>
        <w:t>]. Bendery: Mezhdunarodnaya assotsiatsiya khraniteley reki “Eco-TIRAS” [Eco-TIRAS International Association of River Keepers] Publ., 2021: 487–489. (In Russian).</w:t>
      </w:r>
    </w:p>
    <w:p w14:paraId="2E36894C" w14:textId="77777777" w:rsidR="008B2D72" w:rsidRDefault="00CA631C" w:rsidP="001A13D4">
      <w:pPr>
        <w:pBdr>
          <w:left w:val="none" w:sz="4" w:space="31" w:color="000000"/>
        </w:pBdr>
        <w:spacing w:after="0"/>
        <w:ind w:left="284" w:hanging="284"/>
        <w:jc w:val="both"/>
        <w:rPr>
          <w:rFonts w:ascii="Times New Roman"/>
          <w:lang w:val="en-US"/>
        </w:rPr>
      </w:pPr>
      <w:r>
        <w:rPr>
          <w:rFonts w:ascii="Times New Roman"/>
          <w:sz w:val="20"/>
          <w:szCs w:val="20"/>
          <w:lang w:val="en-US"/>
        </w:rPr>
        <w:t xml:space="preserve">5. Vasilyeva L.M., Rabazanov N.I. Sovremennye problemy iskusstvennogo vosproizvodstva osetrovykh ryb v Volgo‐Kaspiyskom basseyne [Modern problems of artificial reproduction of sturgeon in the Volga-Caspian Basin]. </w:t>
      </w:r>
      <w:r>
        <w:rPr>
          <w:rFonts w:ascii="Times New Roman"/>
          <w:i/>
          <w:sz w:val="20"/>
          <w:szCs w:val="20"/>
          <w:lang w:val="en-US"/>
        </w:rPr>
        <w:t>Yug Rossii: Ekologiya, razvitie</w:t>
      </w:r>
      <w:r>
        <w:rPr>
          <w:rFonts w:ascii="Times New Roman"/>
          <w:sz w:val="20"/>
          <w:szCs w:val="20"/>
          <w:lang w:val="en-US"/>
        </w:rPr>
        <w:t xml:space="preserve"> [</w:t>
      </w:r>
      <w:r>
        <w:rPr>
          <w:rFonts w:ascii="Times New Roman"/>
          <w:i/>
          <w:sz w:val="20"/>
          <w:szCs w:val="20"/>
          <w:lang w:val="en-US"/>
        </w:rPr>
        <w:t>South of Russia: Ecology, Development</w:t>
      </w:r>
      <w:r>
        <w:rPr>
          <w:rFonts w:ascii="Times New Roman"/>
          <w:sz w:val="20"/>
          <w:szCs w:val="20"/>
          <w:lang w:val="en-US"/>
        </w:rPr>
        <w:t>]. 2022. Vol. 17, no. 3: 6–15. https://doi.org/10.18470/1992‐1098‐2022‐3‐6‐15. (In Russian).</w:t>
      </w:r>
    </w:p>
    <w:p w14:paraId="7D3DF3C2" w14:textId="77777777" w:rsidR="008B2D72" w:rsidRDefault="00CA631C" w:rsidP="001A13D4">
      <w:pPr>
        <w:pBdr>
          <w:left w:val="none" w:sz="4" w:space="31" w:color="000000"/>
        </w:pBdr>
        <w:spacing w:after="0"/>
        <w:ind w:left="284" w:hanging="284"/>
        <w:jc w:val="both"/>
        <w:rPr>
          <w:rFonts w:ascii="Times New Roman"/>
          <w:lang w:val="en-US"/>
        </w:rPr>
      </w:pPr>
      <w:r>
        <w:rPr>
          <w:rFonts w:ascii="Times New Roman"/>
          <w:sz w:val="20"/>
          <w:szCs w:val="20"/>
          <w:lang w:val="en-US"/>
        </w:rPr>
        <w:t xml:space="preserve">6. Anokhina A.Z., Zaytsev V.F. K voprosu o sostoyanii estestvennogo i iskusstvennogo vosproizvodstva osetrovykh ryb v Volgo-Kaspiyskom basseyne [Revisiting the state of natural and artificial reproduction of sturgeons in the Volga-Caspian Basin]. </w:t>
      </w:r>
      <w:r>
        <w:rPr>
          <w:rFonts w:ascii="Times New Roman"/>
          <w:i/>
          <w:sz w:val="20"/>
          <w:szCs w:val="20"/>
          <w:lang w:val="en-US"/>
        </w:rPr>
        <w:t>Vestnik Astrakhanskogo gosudarstvennogo tekhnicheskogo universiteta. Seriya: Rybnoe khozyaystvo</w:t>
      </w:r>
      <w:r>
        <w:rPr>
          <w:rFonts w:ascii="Times New Roman"/>
          <w:sz w:val="20"/>
          <w:szCs w:val="20"/>
          <w:lang w:val="en-US"/>
        </w:rPr>
        <w:t xml:space="preserve"> [</w:t>
      </w:r>
      <w:r>
        <w:rPr>
          <w:rFonts w:ascii="Times New Roman"/>
          <w:i/>
          <w:sz w:val="20"/>
          <w:szCs w:val="20"/>
          <w:lang w:val="en-US"/>
        </w:rPr>
        <w:t>Vestnik of Astrakhan State Technical University. Series: Fishing Industry</w:t>
      </w:r>
      <w:r>
        <w:rPr>
          <w:rFonts w:ascii="Times New Roman"/>
          <w:sz w:val="20"/>
          <w:szCs w:val="20"/>
          <w:lang w:val="en-US"/>
        </w:rPr>
        <w:t>]. 2018. No. 1: 111–117. https://doi.org/10.24143/2073-5529-2018-1-111-117. (In Russian).</w:t>
      </w:r>
    </w:p>
    <w:p w14:paraId="4CBD60CC" w14:textId="77777777" w:rsidR="008B2D72" w:rsidRPr="001A13D4" w:rsidRDefault="00CA631C" w:rsidP="001A13D4">
      <w:pPr>
        <w:pBdr>
          <w:left w:val="none" w:sz="4" w:space="31" w:color="000000"/>
        </w:pBdr>
        <w:spacing w:after="0"/>
        <w:ind w:left="284" w:hanging="284"/>
        <w:jc w:val="both"/>
        <w:rPr>
          <w:rFonts w:ascii="Times New Roman"/>
          <w:lang w:val="en-US"/>
        </w:rPr>
      </w:pPr>
      <w:r>
        <w:rPr>
          <w:rFonts w:ascii="Times New Roman"/>
          <w:sz w:val="20"/>
          <w:szCs w:val="20"/>
          <w:lang w:val="en-US"/>
        </w:rPr>
        <w:t xml:space="preserve">7. Makarov E.V. Evaluation of the dynamics and structure of the Azov Sea sturgeon stock (from “Biological foundations of the fishing industry and regulations of marine fisheries”). </w:t>
      </w:r>
      <w:r>
        <w:rPr>
          <w:rFonts w:ascii="Times New Roman"/>
          <w:i/>
          <w:sz w:val="20"/>
          <w:szCs w:val="20"/>
          <w:lang w:val="ru-RU"/>
        </w:rPr>
        <w:t>Fisheries Research Board of Canada. Translation Series</w:t>
      </w:r>
      <w:r>
        <w:rPr>
          <w:rFonts w:ascii="Times New Roman"/>
          <w:sz w:val="20"/>
          <w:szCs w:val="20"/>
          <w:lang w:val="ru-RU"/>
        </w:rPr>
        <w:t xml:space="preserve">. 1972. Issue 1712. </w:t>
      </w:r>
      <w:r w:rsidRPr="001A13D4">
        <w:rPr>
          <w:rFonts w:ascii="Times New Roman"/>
          <w:sz w:val="20"/>
          <w:szCs w:val="20"/>
          <w:lang w:val="en-US"/>
        </w:rPr>
        <w:t>102 p.</w:t>
      </w:r>
    </w:p>
    <w:p w14:paraId="18374DC0" w14:textId="77777777" w:rsidR="008B2D72" w:rsidRDefault="00CA631C" w:rsidP="001A13D4">
      <w:pPr>
        <w:pBdr>
          <w:left w:val="none" w:sz="4" w:space="31" w:color="000000"/>
        </w:pBdr>
        <w:spacing w:after="0"/>
        <w:ind w:left="284" w:hanging="284"/>
        <w:jc w:val="both"/>
        <w:rPr>
          <w:rFonts w:ascii="Times New Roman"/>
          <w:lang w:val="ru-RU"/>
        </w:rPr>
      </w:pPr>
      <w:r>
        <w:rPr>
          <w:rFonts w:ascii="Times New Roman"/>
          <w:sz w:val="20"/>
          <w:szCs w:val="20"/>
          <w:lang w:val="en-US"/>
        </w:rPr>
        <w:t xml:space="preserve">8. Bakhareva A.A. Nauchno-obosnovannye metody povysheniya produktivnosti remontno-matochnykh stad osetrovykh ryb za schet optimizatsii tekhnologii kormleniya i soderzhaniya v usloviyakh rybovodnykh </w:t>
      </w:r>
      <w:r>
        <w:rPr>
          <w:rFonts w:ascii="Times New Roman"/>
          <w:sz w:val="20"/>
          <w:szCs w:val="20"/>
          <w:lang w:val="en-US"/>
        </w:rPr>
        <w:lastRenderedPageBreak/>
        <w:t xml:space="preserve">khozyaystv Volgo-Kaspiyskogo basseyna : dis. ... dokt. s.-kh. nauk [Scientifically substantiated methods of increasing the productivity of broodstock of sturgeon species by optimizing their feeding practices and living environment at the fish farms of the Volga River and Caspian Sea Basin. Doctor’s (Agriculture) Thesis]. Ust-Kinelsky: Astrakhanskiy gosudarstvennyy tekhnicheskiy universitet [Astrakhan State Technical University] Publ., 2016. </w:t>
      </w:r>
      <w:r>
        <w:rPr>
          <w:rFonts w:ascii="Times New Roman"/>
          <w:sz w:val="20"/>
          <w:szCs w:val="20"/>
          <w:lang w:val="ru-RU"/>
        </w:rPr>
        <w:t>315 p. (In Russian).</w:t>
      </w:r>
    </w:p>
    <w:p w14:paraId="1CAE77D9" w14:textId="77777777" w:rsidR="008B2D72" w:rsidRDefault="008B2D72">
      <w:pPr>
        <w:pBdr>
          <w:left w:val="none" w:sz="4" w:space="31" w:color="000000"/>
        </w:pBdr>
        <w:rPr>
          <w:rFonts w:ascii="Times New Roman"/>
          <w:sz w:val="20"/>
          <w:szCs w:val="20"/>
          <w:lang w:val="ru-RU"/>
        </w:rPr>
      </w:pPr>
    </w:p>
    <w:p w14:paraId="6C38830A" w14:textId="77777777" w:rsidR="008B2D72" w:rsidRDefault="00CA631C">
      <w:pPr>
        <w:spacing w:after="0"/>
        <w:rPr>
          <w:rFonts w:ascii="Times New Roman"/>
          <w:bCs/>
          <w:i/>
          <w:iCs/>
          <w:sz w:val="20"/>
          <w:szCs w:val="20"/>
          <w:lang w:val="ru-RU"/>
        </w:rPr>
      </w:pPr>
      <w:r>
        <w:rPr>
          <w:rFonts w:ascii="Times New Roman"/>
          <w:b/>
          <w:i/>
          <w:iCs/>
          <w:lang w:val="ru-RU"/>
        </w:rPr>
        <w:t>Для цитирования</w:t>
      </w:r>
      <w:r>
        <w:rPr>
          <w:rFonts w:ascii="Times New Roman"/>
          <w:bCs/>
          <w:i/>
          <w:iCs/>
          <w:lang w:val="ru-RU"/>
        </w:rPr>
        <w:t>: Иванов И.И., Сидоров П.П. Заглавие статьи…Водные биоресурсы и среда обитания</w:t>
      </w:r>
      <w:r w:rsidRPr="001A13D4">
        <w:rPr>
          <w:rFonts w:ascii="Times New Roman"/>
          <w:bCs/>
          <w:i/>
          <w:iCs/>
          <w:lang w:val="ru-RU"/>
        </w:rPr>
        <w:t>.</w:t>
      </w:r>
      <w:r>
        <w:rPr>
          <w:rFonts w:ascii="Times New Roman"/>
          <w:bCs/>
          <w:i/>
          <w:iCs/>
          <w:lang w:val="ru-RU"/>
        </w:rPr>
        <w:t xml:space="preserve"> 2023. Т.</w:t>
      </w:r>
      <w:r w:rsidRPr="005464C6">
        <w:rPr>
          <w:rFonts w:ascii="Times New Roman"/>
          <w:bCs/>
          <w:i/>
          <w:iCs/>
          <w:lang w:val="ru-RU"/>
        </w:rPr>
        <w:t xml:space="preserve"> </w:t>
      </w:r>
      <w:r>
        <w:rPr>
          <w:rFonts w:ascii="Times New Roman"/>
          <w:bCs/>
          <w:i/>
          <w:iCs/>
          <w:lang w:val="en-US"/>
        </w:rPr>
        <w:t>X</w:t>
      </w:r>
      <w:r>
        <w:rPr>
          <w:rFonts w:ascii="Times New Roman"/>
          <w:bCs/>
          <w:i/>
          <w:iCs/>
          <w:lang w:val="ru-RU"/>
        </w:rPr>
        <w:t>, №</w:t>
      </w:r>
      <w:r w:rsidRPr="005464C6">
        <w:rPr>
          <w:rFonts w:ascii="Times New Roman"/>
          <w:bCs/>
          <w:i/>
          <w:iCs/>
          <w:lang w:val="ru-RU"/>
        </w:rPr>
        <w:t xml:space="preserve"> </w:t>
      </w:r>
      <w:r>
        <w:rPr>
          <w:rFonts w:ascii="Times New Roman"/>
          <w:bCs/>
          <w:i/>
          <w:iCs/>
          <w:lang w:val="en-US"/>
        </w:rPr>
        <w:t>X</w:t>
      </w:r>
      <w:r>
        <w:rPr>
          <w:rFonts w:ascii="Times New Roman"/>
          <w:bCs/>
          <w:i/>
          <w:iCs/>
          <w:lang w:val="ru-RU"/>
        </w:rPr>
        <w:t>:7-14</w:t>
      </w:r>
      <w:r>
        <w:rPr>
          <w:rFonts w:ascii="Times New Roman"/>
          <w:bCs/>
          <w:i/>
          <w:iCs/>
          <w:sz w:val="20"/>
          <w:szCs w:val="20"/>
          <w:lang w:val="ru-RU"/>
        </w:rPr>
        <w:t>.</w:t>
      </w:r>
    </w:p>
    <w:p w14:paraId="4F081436" w14:textId="77777777" w:rsidR="008B2D72" w:rsidRDefault="008B2D72">
      <w:pPr>
        <w:pBdr>
          <w:left w:val="none" w:sz="4" w:space="31" w:color="000000"/>
        </w:pBdr>
        <w:spacing w:after="0"/>
        <w:rPr>
          <w:rFonts w:ascii="Times New Roman"/>
          <w:b/>
          <w:bCs/>
          <w:lang w:val="ru-RU"/>
        </w:rPr>
      </w:pPr>
    </w:p>
    <w:p w14:paraId="03FC45F2" w14:textId="77777777" w:rsidR="008B2D72" w:rsidRDefault="00CA631C">
      <w:pPr>
        <w:pBdr>
          <w:left w:val="none" w:sz="4" w:space="31" w:color="000000"/>
        </w:pBdr>
        <w:spacing w:after="0"/>
        <w:rPr>
          <w:rFonts w:ascii="Times New Roman"/>
          <w:b/>
          <w:bCs/>
          <w:lang w:val="ru-RU"/>
        </w:rPr>
      </w:pPr>
      <w:r>
        <w:rPr>
          <w:rFonts w:ascii="Times New Roman"/>
          <w:b/>
          <w:bCs/>
          <w:lang w:val="ru-RU"/>
        </w:rPr>
        <w:t>Об авторах:</w:t>
      </w:r>
    </w:p>
    <w:p w14:paraId="0013FEBA" w14:textId="77777777" w:rsidR="008B2D72" w:rsidRDefault="00CA631C">
      <w:pPr>
        <w:pBdr>
          <w:left w:val="none" w:sz="4" w:space="31" w:color="000000"/>
        </w:pBdr>
        <w:spacing w:after="0"/>
        <w:rPr>
          <w:rFonts w:ascii="Times New Roman"/>
          <w:lang w:val="ru-RU"/>
        </w:rPr>
      </w:pPr>
      <w:r>
        <w:rPr>
          <w:rFonts w:ascii="Times New Roman"/>
          <w:b/>
          <w:bCs/>
          <w:lang w:val="ru-RU"/>
        </w:rPr>
        <w:t>Иванов Иван Иванович</w:t>
      </w:r>
      <w:r>
        <w:rPr>
          <w:rFonts w:ascii="Times New Roman"/>
          <w:lang w:val="ru-RU"/>
        </w:rPr>
        <w:t xml:space="preserve">, доктор биологических наук, доцент, ведущий научный сотрудник ФГБНУ «…» (598300, г. Москва, пр. Кутузова, 21), ORCID, </w:t>
      </w:r>
      <w:hyperlink r:id="rId9" w:tooltip="mailto:ivanov@yandex.ru" w:history="1">
        <w:r>
          <w:rPr>
            <w:rStyle w:val="af"/>
            <w:rFonts w:ascii="Times New Roman"/>
            <w:lang w:val="ru-RU"/>
          </w:rPr>
          <w:t>ivanov@yandex.ru</w:t>
        </w:r>
      </w:hyperlink>
    </w:p>
    <w:p w14:paraId="1A1FE6B0" w14:textId="77777777" w:rsidR="008B2D72" w:rsidRDefault="00CA631C">
      <w:pPr>
        <w:pBdr>
          <w:left w:val="none" w:sz="4" w:space="31" w:color="000000"/>
        </w:pBdr>
        <w:spacing w:after="0"/>
        <w:rPr>
          <w:rFonts w:ascii="Times New Roman"/>
          <w:lang w:val="ru-RU"/>
        </w:rPr>
      </w:pPr>
      <w:r>
        <w:rPr>
          <w:rFonts w:ascii="Times New Roman"/>
          <w:b/>
          <w:bCs/>
          <w:lang w:val="ru-RU"/>
        </w:rPr>
        <w:t>Сидоров Павел Павлович</w:t>
      </w:r>
      <w:r>
        <w:rPr>
          <w:rFonts w:ascii="Times New Roman"/>
          <w:lang w:val="ru-RU"/>
        </w:rPr>
        <w:t>……</w:t>
      </w:r>
    </w:p>
    <w:p w14:paraId="54E19B7F" w14:textId="77777777" w:rsidR="008B2D72" w:rsidRDefault="008B2D72">
      <w:pPr>
        <w:pBdr>
          <w:left w:val="none" w:sz="4" w:space="31" w:color="000000"/>
        </w:pBdr>
        <w:spacing w:after="0"/>
        <w:rPr>
          <w:rFonts w:ascii="Times New Roman"/>
          <w:lang w:val="ru-RU"/>
        </w:rPr>
      </w:pPr>
    </w:p>
    <w:p w14:paraId="6E17290D" w14:textId="77777777" w:rsidR="008B2D72" w:rsidRDefault="00CA631C">
      <w:pPr>
        <w:pBdr>
          <w:left w:val="none" w:sz="4" w:space="31" w:color="000000"/>
        </w:pBdr>
        <w:spacing w:after="0"/>
        <w:rPr>
          <w:rFonts w:ascii="Times New Roman"/>
          <w:lang w:val="ru-RU"/>
        </w:rPr>
      </w:pPr>
      <w:r>
        <w:rPr>
          <w:rFonts w:ascii="Times New Roman"/>
          <w:b/>
          <w:bCs/>
          <w:lang w:val="ru-RU"/>
        </w:rPr>
        <w:t>Поступила в редакцию</w:t>
      </w:r>
      <w:r>
        <w:rPr>
          <w:rFonts w:ascii="Times New Roman"/>
          <w:lang w:val="ru-RU"/>
        </w:rPr>
        <w:t xml:space="preserve"> 00.00.2023</w:t>
      </w:r>
    </w:p>
    <w:p w14:paraId="098EBE27" w14:textId="77777777" w:rsidR="008B2D72" w:rsidRDefault="00CA631C">
      <w:pPr>
        <w:pBdr>
          <w:left w:val="none" w:sz="4" w:space="31" w:color="000000"/>
        </w:pBdr>
        <w:spacing w:after="0"/>
        <w:rPr>
          <w:rFonts w:ascii="Times New Roman"/>
          <w:lang w:val="ru-RU"/>
        </w:rPr>
      </w:pPr>
      <w:r>
        <w:rPr>
          <w:rFonts w:ascii="Times New Roman"/>
          <w:b/>
          <w:bCs/>
          <w:lang w:val="ru-RU"/>
        </w:rPr>
        <w:t>Поступила после рецензии</w:t>
      </w:r>
      <w:r>
        <w:rPr>
          <w:rFonts w:ascii="Times New Roman"/>
          <w:lang w:val="ru-RU"/>
        </w:rPr>
        <w:t xml:space="preserve"> 00.00.2023</w:t>
      </w:r>
    </w:p>
    <w:p w14:paraId="44219D55" w14:textId="77777777" w:rsidR="008B2D72" w:rsidRDefault="00CA631C">
      <w:pPr>
        <w:pBdr>
          <w:left w:val="none" w:sz="4" w:space="31" w:color="000000"/>
        </w:pBdr>
        <w:spacing w:after="0"/>
        <w:rPr>
          <w:rFonts w:ascii="Times New Roman"/>
          <w:lang w:val="ru-RU"/>
        </w:rPr>
      </w:pPr>
      <w:r>
        <w:rPr>
          <w:rFonts w:ascii="Times New Roman"/>
          <w:b/>
          <w:bCs/>
          <w:lang w:val="ru-RU"/>
        </w:rPr>
        <w:t>Принята к публикации</w:t>
      </w:r>
      <w:r>
        <w:rPr>
          <w:rFonts w:ascii="Times New Roman"/>
          <w:lang w:val="ru-RU"/>
        </w:rPr>
        <w:t xml:space="preserve"> 00.00.2023</w:t>
      </w:r>
    </w:p>
    <w:p w14:paraId="589DA470" w14:textId="77777777" w:rsidR="008B2D72" w:rsidRDefault="008B2D72">
      <w:pPr>
        <w:pBdr>
          <w:left w:val="none" w:sz="4" w:space="31" w:color="000000"/>
        </w:pBdr>
        <w:spacing w:after="0"/>
        <w:rPr>
          <w:rFonts w:ascii="Times New Roman"/>
          <w:lang w:val="ru-RU"/>
        </w:rPr>
      </w:pPr>
    </w:p>
    <w:p w14:paraId="32BA3F5F" w14:textId="77777777" w:rsidR="008B2D72" w:rsidRDefault="00CA631C">
      <w:pPr>
        <w:pBdr>
          <w:left w:val="none" w:sz="4" w:space="31" w:color="000000"/>
        </w:pBdr>
        <w:spacing w:after="0"/>
        <w:rPr>
          <w:rFonts w:ascii="Times New Roman"/>
          <w:i/>
          <w:iCs/>
          <w:lang w:val="ru-RU"/>
        </w:rPr>
      </w:pPr>
      <w:r>
        <w:rPr>
          <w:rFonts w:ascii="Times New Roman"/>
          <w:i/>
          <w:iCs/>
          <w:lang w:val="ru-RU"/>
        </w:rPr>
        <w:t>Конфликт интересов</w:t>
      </w:r>
    </w:p>
    <w:p w14:paraId="2E1DDB75" w14:textId="77777777" w:rsidR="008B2D72" w:rsidRDefault="00CA631C">
      <w:pPr>
        <w:pBdr>
          <w:left w:val="none" w:sz="4" w:space="31" w:color="000000"/>
        </w:pBdr>
        <w:spacing w:after="0"/>
        <w:rPr>
          <w:rFonts w:ascii="Times New Roman"/>
          <w:lang w:val="ru-RU"/>
        </w:rPr>
      </w:pPr>
      <w:r>
        <w:rPr>
          <w:rFonts w:ascii="Times New Roman"/>
          <w:lang w:val="ru-RU"/>
        </w:rPr>
        <w:t>Авторы заявляют об отсутствии конфликтов интересов.</w:t>
      </w:r>
    </w:p>
    <w:p w14:paraId="4A78D6F8" w14:textId="77777777" w:rsidR="008B2D72" w:rsidRDefault="00CA631C">
      <w:pPr>
        <w:pBdr>
          <w:left w:val="none" w:sz="4" w:space="31" w:color="000000"/>
        </w:pBdr>
        <w:spacing w:after="0"/>
        <w:rPr>
          <w:rFonts w:ascii="Times New Roman"/>
          <w:lang w:val="ru-RU"/>
        </w:rPr>
      </w:pPr>
      <w:r>
        <w:rPr>
          <w:rFonts w:ascii="Times New Roman"/>
          <w:i/>
          <w:iCs/>
          <w:lang w:val="ru-RU"/>
        </w:rPr>
        <w:t>Все авторы прочитали и одобрили окончательный вариант</w:t>
      </w:r>
      <w:r>
        <w:rPr>
          <w:rFonts w:ascii="Times New Roman"/>
          <w:lang w:val="ru-RU"/>
        </w:rPr>
        <w:t>.</w:t>
      </w:r>
    </w:p>
    <w:p w14:paraId="18DBBC2A" w14:textId="77777777" w:rsidR="008B2D72" w:rsidRDefault="008B2D72">
      <w:pPr>
        <w:pBdr>
          <w:left w:val="none" w:sz="4" w:space="31" w:color="000000"/>
        </w:pBdr>
        <w:spacing w:after="0"/>
        <w:rPr>
          <w:rFonts w:ascii="Times New Roman"/>
          <w:b/>
          <w:bCs/>
          <w:lang w:val="ru-RU"/>
        </w:rPr>
      </w:pPr>
    </w:p>
    <w:p w14:paraId="40CE6974" w14:textId="77777777" w:rsidR="008B2D72" w:rsidRDefault="00CA631C">
      <w:pPr>
        <w:pBdr>
          <w:left w:val="none" w:sz="4" w:space="31" w:color="000000"/>
        </w:pBdr>
        <w:spacing w:after="0"/>
        <w:rPr>
          <w:rFonts w:ascii="Times New Roman"/>
          <w:lang w:val="en-US"/>
        </w:rPr>
      </w:pPr>
      <w:r>
        <w:rPr>
          <w:rFonts w:ascii="Times New Roman"/>
          <w:b/>
          <w:bCs/>
          <w:lang w:val="en-US"/>
        </w:rPr>
        <w:t>Received</w:t>
      </w:r>
      <w:r>
        <w:rPr>
          <w:rFonts w:ascii="Times New Roman"/>
          <w:lang w:val="en-US"/>
        </w:rPr>
        <w:t xml:space="preserve"> 00.00.2023</w:t>
      </w:r>
    </w:p>
    <w:p w14:paraId="49B06AF2" w14:textId="77777777" w:rsidR="008B2D72" w:rsidRDefault="00CA631C">
      <w:pPr>
        <w:pBdr>
          <w:left w:val="none" w:sz="4" w:space="31" w:color="000000"/>
        </w:pBdr>
        <w:spacing w:after="0"/>
        <w:rPr>
          <w:rFonts w:ascii="Times New Roman"/>
          <w:lang w:val="en-US"/>
        </w:rPr>
      </w:pPr>
      <w:r>
        <w:rPr>
          <w:rFonts w:ascii="Times New Roman"/>
          <w:b/>
          <w:bCs/>
          <w:lang w:val="en-US"/>
        </w:rPr>
        <w:t>Revised</w:t>
      </w:r>
      <w:r>
        <w:rPr>
          <w:rFonts w:ascii="Times New Roman"/>
          <w:lang w:val="en-US"/>
        </w:rPr>
        <w:t xml:space="preserve"> 00.00.2023</w:t>
      </w:r>
    </w:p>
    <w:p w14:paraId="10039DA9" w14:textId="77777777" w:rsidR="008B2D72" w:rsidRDefault="00CA631C">
      <w:pPr>
        <w:pBdr>
          <w:left w:val="none" w:sz="4" w:space="31" w:color="000000"/>
        </w:pBdr>
        <w:spacing w:after="0"/>
        <w:rPr>
          <w:rFonts w:ascii="Times New Roman"/>
          <w:lang w:val="en-US"/>
        </w:rPr>
      </w:pPr>
      <w:r>
        <w:rPr>
          <w:rFonts w:ascii="Times New Roman"/>
          <w:b/>
          <w:bCs/>
          <w:lang w:val="en-US"/>
        </w:rPr>
        <w:t>Accepted</w:t>
      </w:r>
      <w:r>
        <w:rPr>
          <w:rFonts w:ascii="Times New Roman"/>
          <w:lang w:val="en-US"/>
        </w:rPr>
        <w:t xml:space="preserve"> 00.00.2023</w:t>
      </w:r>
    </w:p>
    <w:p w14:paraId="75C40467" w14:textId="77777777" w:rsidR="008B2D72" w:rsidRDefault="00CA631C">
      <w:pPr>
        <w:pBdr>
          <w:left w:val="none" w:sz="4" w:space="31" w:color="000000"/>
        </w:pBdr>
        <w:spacing w:after="0"/>
        <w:rPr>
          <w:rFonts w:ascii="Times New Roman"/>
          <w:i/>
          <w:iCs/>
          <w:lang w:val="en-US"/>
        </w:rPr>
      </w:pPr>
      <w:r>
        <w:rPr>
          <w:rFonts w:ascii="Times New Roman"/>
          <w:i/>
          <w:iCs/>
          <w:lang w:val="en-US"/>
        </w:rPr>
        <w:t>Conflict of interest statement</w:t>
      </w:r>
    </w:p>
    <w:p w14:paraId="7BE9E378" w14:textId="77777777" w:rsidR="008B2D72" w:rsidRDefault="00CA631C">
      <w:pPr>
        <w:pBdr>
          <w:left w:val="none" w:sz="4" w:space="31" w:color="000000"/>
        </w:pBdr>
        <w:spacing w:after="0"/>
        <w:rPr>
          <w:rFonts w:ascii="Times New Roman"/>
          <w:lang w:val="en-US"/>
        </w:rPr>
      </w:pPr>
      <w:r>
        <w:rPr>
          <w:rFonts w:ascii="Times New Roman"/>
          <w:lang w:val="en-US"/>
        </w:rPr>
        <w:t>The authors do not have any conflict of interest.</w:t>
      </w:r>
    </w:p>
    <w:p w14:paraId="56C85CC4" w14:textId="77777777" w:rsidR="008B2D72" w:rsidRDefault="00CA631C">
      <w:pPr>
        <w:pBdr>
          <w:left w:val="none" w:sz="4" w:space="31" w:color="000000"/>
        </w:pBdr>
        <w:spacing w:after="0"/>
        <w:rPr>
          <w:rFonts w:ascii="Times New Roman"/>
          <w:i/>
          <w:iCs/>
          <w:lang w:val="en-US"/>
        </w:rPr>
      </w:pPr>
      <w:r>
        <w:rPr>
          <w:rFonts w:ascii="Times New Roman"/>
          <w:i/>
          <w:iCs/>
          <w:lang w:val="en-US"/>
        </w:rPr>
        <w:t>All authors have read and approved the final manuscript.</w:t>
      </w:r>
    </w:p>
    <w:p w14:paraId="5F9BB3E0" w14:textId="77777777" w:rsidR="008B2D72" w:rsidRDefault="008B2D72">
      <w:pPr>
        <w:pBdr>
          <w:left w:val="none" w:sz="4" w:space="31" w:color="000000"/>
        </w:pBdr>
        <w:spacing w:after="0"/>
        <w:rPr>
          <w:rFonts w:ascii="Times New Roman"/>
          <w:i/>
          <w:iCs/>
          <w:lang w:val="en-US"/>
        </w:rPr>
      </w:pPr>
    </w:p>
    <w:p w14:paraId="73508F0F" w14:textId="77777777" w:rsidR="008B2D72" w:rsidRDefault="00CA631C">
      <w:pPr>
        <w:pBdr>
          <w:left w:val="none" w:sz="4" w:space="31" w:color="000000"/>
        </w:pBdr>
        <w:spacing w:after="0" w:line="240" w:lineRule="auto"/>
        <w:rPr>
          <w:rFonts w:ascii="Times New Roman"/>
          <w:b/>
          <w:bCs/>
          <w:i/>
          <w:iCs/>
          <w:lang w:val="ru-RU"/>
        </w:rPr>
      </w:pPr>
      <w:r>
        <w:rPr>
          <w:rFonts w:ascii="Times New Roman"/>
          <w:b/>
          <w:bCs/>
          <w:i/>
          <w:iCs/>
          <w:lang w:val="ru-RU"/>
        </w:rPr>
        <w:t>**Внимание!</w:t>
      </w:r>
    </w:p>
    <w:p w14:paraId="748D27DC" w14:textId="77777777" w:rsidR="008B2D72" w:rsidRDefault="00CA631C">
      <w:pPr>
        <w:pBdr>
          <w:left w:val="none" w:sz="4" w:space="31" w:color="000000"/>
        </w:pBdr>
        <w:spacing w:after="0" w:line="240" w:lineRule="auto"/>
        <w:jc w:val="both"/>
        <w:rPr>
          <w:rFonts w:ascii="Times New Roman"/>
          <w:i/>
          <w:iCs/>
          <w:lang w:val="ru-RU"/>
        </w:rPr>
      </w:pPr>
      <w:r>
        <w:rPr>
          <w:rFonts w:ascii="Times New Roman"/>
          <w:i/>
          <w:iCs/>
          <w:lang w:val="ru-RU"/>
        </w:rPr>
        <w:t xml:space="preserve">В </w:t>
      </w:r>
      <w:r>
        <w:rPr>
          <w:rFonts w:ascii="Times New Roman"/>
          <w:b/>
          <w:bCs/>
          <w:i/>
          <w:iCs/>
          <w:lang w:val="ru-RU"/>
        </w:rPr>
        <w:t>Списке литературы</w:t>
      </w:r>
      <w:r>
        <w:rPr>
          <w:rFonts w:ascii="Times New Roman"/>
          <w:i/>
          <w:iCs/>
          <w:lang w:val="ru-RU"/>
        </w:rPr>
        <w:t xml:space="preserve"> и в </w:t>
      </w:r>
      <w:r>
        <w:rPr>
          <w:rFonts w:ascii="Times New Roman"/>
          <w:b/>
          <w:bCs/>
          <w:i/>
          <w:iCs/>
          <w:lang w:val="ru-RU"/>
        </w:rPr>
        <w:t>References</w:t>
      </w:r>
      <w:r>
        <w:rPr>
          <w:rFonts w:ascii="Times New Roman"/>
          <w:i/>
          <w:iCs/>
          <w:lang w:val="ru-RU"/>
        </w:rPr>
        <w:t xml:space="preserve"> все работы перечисляются в порядке цитирования, а НЕ в алфавитном порядке.</w:t>
      </w:r>
    </w:p>
    <w:p w14:paraId="663F1509" w14:textId="77777777" w:rsidR="008B2D72" w:rsidRDefault="00CA631C">
      <w:pPr>
        <w:pBdr>
          <w:left w:val="none" w:sz="4" w:space="31" w:color="000000"/>
        </w:pBdr>
        <w:spacing w:after="0" w:line="240" w:lineRule="auto"/>
        <w:jc w:val="both"/>
        <w:rPr>
          <w:rFonts w:ascii="Times New Roman"/>
          <w:i/>
          <w:iCs/>
          <w:lang w:val="ru-RU"/>
        </w:rPr>
      </w:pPr>
      <w:r>
        <w:rPr>
          <w:rFonts w:ascii="Times New Roman"/>
          <w:i/>
          <w:iCs/>
          <w:lang w:val="ru-RU"/>
        </w:rPr>
        <w:t xml:space="preserve">В </w:t>
      </w:r>
      <w:r>
        <w:rPr>
          <w:rFonts w:ascii="Times New Roman"/>
          <w:b/>
          <w:bCs/>
          <w:i/>
          <w:iCs/>
          <w:lang w:val="ru-RU"/>
        </w:rPr>
        <w:t>Списке литературы</w:t>
      </w:r>
      <w:r>
        <w:rPr>
          <w:rFonts w:ascii="Times New Roman"/>
          <w:i/>
          <w:iCs/>
          <w:lang w:val="ru-RU"/>
        </w:rPr>
        <w:t xml:space="preserve"> и в </w:t>
      </w:r>
      <w:r>
        <w:rPr>
          <w:rFonts w:ascii="Times New Roman"/>
          <w:b/>
          <w:bCs/>
          <w:i/>
          <w:iCs/>
          <w:lang w:val="ru-RU"/>
        </w:rPr>
        <w:t>References</w:t>
      </w:r>
      <w:r>
        <w:rPr>
          <w:rFonts w:ascii="Times New Roman"/>
          <w:i/>
          <w:iCs/>
          <w:lang w:val="ru-RU"/>
        </w:rPr>
        <w:t xml:space="preserve"> указываются одни и те же источники, в одинаковой последовательности и под одинаковой нумерацией.</w:t>
      </w:r>
    </w:p>
    <w:p w14:paraId="1D16ECB0" w14:textId="77777777" w:rsidR="008B2D72" w:rsidRDefault="00CA631C">
      <w:pPr>
        <w:pBdr>
          <w:left w:val="none" w:sz="4" w:space="31" w:color="000000"/>
        </w:pBdr>
        <w:spacing w:after="0" w:line="240" w:lineRule="auto"/>
        <w:jc w:val="both"/>
        <w:rPr>
          <w:rFonts w:ascii="Times New Roman"/>
          <w:i/>
          <w:iCs/>
          <w:lang w:val="ru-RU"/>
        </w:rPr>
      </w:pPr>
      <w:r>
        <w:rPr>
          <w:rFonts w:ascii="Times New Roman"/>
          <w:i/>
          <w:iCs/>
          <w:lang w:val="ru-RU"/>
        </w:rPr>
        <w:t>В список включаются только те источники, на которые имеются ссылки в тексте. Оформление списка литературы основано на требованиях ГОСТ Р 7.05-2008, регламенте представления журналов в Российский индекс научного цитирования (РИНЦ) и требованиях высшей аттестационной комиссии Российской Федерации (ВАК).</w:t>
      </w:r>
    </w:p>
    <w:p w14:paraId="1382DD6E" w14:textId="77777777" w:rsidR="008B2D72" w:rsidRDefault="00CA631C">
      <w:pPr>
        <w:pBdr>
          <w:left w:val="none" w:sz="4" w:space="31" w:color="000000"/>
        </w:pBdr>
        <w:spacing w:after="0" w:line="240" w:lineRule="auto"/>
        <w:jc w:val="both"/>
        <w:rPr>
          <w:rFonts w:ascii="Times New Roman"/>
          <w:i/>
          <w:iCs/>
          <w:lang w:val="ru-RU"/>
        </w:rPr>
      </w:pPr>
      <w:r>
        <w:rPr>
          <w:rFonts w:ascii="Times New Roman"/>
          <w:i/>
          <w:iCs/>
          <w:lang w:val="ru-RU"/>
        </w:rPr>
        <w:t>Ссылки на литературу приводятся в квадратных скобках в порядке ссылок в тексте статьи (начинать с [1], [2], [3] и т.д.). В случае повторной ссылки, в тексте указывается ее первичная нумерация. В случае, когда одному утверждению соответствуют несколько источников в списке литературы, числа следует разделять запятыми. Пример: … по данным нескольких исследований [3, 4], В случае, когда необходимо сослаться сразу более чем на 2 источника, при этом все они цитируются авторами последовательно, ссылки следует объединить в диапазон. Пример: … публикации конца прошлого столетия [15–19].</w:t>
      </w:r>
    </w:p>
    <w:p w14:paraId="1E756F00" w14:textId="77777777" w:rsidR="008B2D72" w:rsidRDefault="00CA631C">
      <w:pPr>
        <w:pBdr>
          <w:left w:val="none" w:sz="4" w:space="31" w:color="000000"/>
        </w:pBdr>
        <w:spacing w:after="0" w:line="240" w:lineRule="auto"/>
        <w:jc w:val="both"/>
        <w:rPr>
          <w:rFonts w:ascii="Times New Roman"/>
          <w:i/>
          <w:iCs/>
          <w:lang w:val="ru-RU"/>
        </w:rPr>
      </w:pPr>
      <w:r>
        <w:rPr>
          <w:rFonts w:ascii="Times New Roman"/>
          <w:i/>
          <w:iCs/>
          <w:lang w:val="ru-RU"/>
        </w:rPr>
        <w:t>В списке литературы инициалы ставятся после фамилий авторов и не разделяются пробелами между собой: Иванов А.А., Petrov B.B.</w:t>
      </w:r>
    </w:p>
    <w:p w14:paraId="1A3002A8" w14:textId="77777777" w:rsidR="008B2D72" w:rsidRDefault="00CA631C">
      <w:pPr>
        <w:pBdr>
          <w:left w:val="none" w:sz="4" w:space="31" w:color="000000"/>
        </w:pBdr>
        <w:spacing w:after="0" w:line="240" w:lineRule="auto"/>
        <w:jc w:val="both"/>
        <w:rPr>
          <w:rFonts w:ascii="Times New Roman"/>
          <w:i/>
          <w:iCs/>
          <w:lang w:val="ru-RU"/>
        </w:rPr>
      </w:pPr>
      <w:r>
        <w:rPr>
          <w:rFonts w:ascii="Times New Roman"/>
          <w:i/>
          <w:iCs/>
          <w:lang w:val="ru-RU"/>
        </w:rPr>
        <w:t>Для всех ссылок на статьи, опубликованные в международных рецензируемых журналах, если имеется, указывается DOI (Digital Object Identifier) в виде https:///doi.org/10...</w:t>
      </w:r>
    </w:p>
    <w:p w14:paraId="3EE2AE97" w14:textId="77777777" w:rsidR="008B2D72" w:rsidRDefault="00CA631C">
      <w:pPr>
        <w:pBdr>
          <w:left w:val="none" w:sz="4" w:space="31" w:color="000000"/>
        </w:pBdr>
        <w:spacing w:after="0" w:line="240" w:lineRule="auto"/>
        <w:jc w:val="both"/>
        <w:rPr>
          <w:rFonts w:ascii="Times New Roman"/>
          <w:i/>
          <w:iCs/>
          <w:lang w:val="ru-RU"/>
        </w:rPr>
      </w:pPr>
      <w:r>
        <w:rPr>
          <w:rFonts w:ascii="Times New Roman"/>
          <w:i/>
          <w:iCs/>
          <w:lang w:val="ru-RU"/>
        </w:rPr>
        <w:t xml:space="preserve">DOI можно найти в PDF версии статьи и/или на основной интернет-странице статьи; </w:t>
      </w:r>
      <w:r>
        <w:rPr>
          <w:rFonts w:ascii="Times New Roman"/>
          <w:i/>
          <w:iCs/>
          <w:lang w:val="ru-RU"/>
        </w:rPr>
        <w:lastRenderedPageBreak/>
        <w:t>можно также воспользоваться системой поиска CrossRef: http://www.crossref.org/guestquery/.</w:t>
      </w:r>
    </w:p>
    <w:p w14:paraId="19509C3E" w14:textId="77777777" w:rsidR="008B2D72" w:rsidRDefault="008B2D72">
      <w:pPr>
        <w:pBdr>
          <w:left w:val="none" w:sz="4" w:space="31" w:color="000000"/>
        </w:pBdr>
        <w:spacing w:after="0" w:line="240" w:lineRule="auto"/>
        <w:jc w:val="both"/>
        <w:rPr>
          <w:rFonts w:ascii="Times New Roman"/>
          <w:i/>
          <w:iCs/>
          <w:lang w:val="ru-RU"/>
        </w:rPr>
      </w:pPr>
    </w:p>
    <w:p w14:paraId="4486B1A4" w14:textId="77777777" w:rsidR="008B2D72" w:rsidRDefault="00CA631C">
      <w:pPr>
        <w:pBdr>
          <w:left w:val="none" w:sz="4" w:space="31" w:color="000000"/>
        </w:pBdr>
        <w:spacing w:after="0" w:line="240" w:lineRule="auto"/>
        <w:jc w:val="both"/>
        <w:rPr>
          <w:rFonts w:ascii="Times New Roman"/>
          <w:b/>
          <w:bCs/>
          <w:i/>
          <w:iCs/>
          <w:lang w:val="ru-RU"/>
        </w:rPr>
      </w:pPr>
      <w:r>
        <w:rPr>
          <w:rFonts w:ascii="Times New Roman"/>
          <w:b/>
          <w:bCs/>
          <w:i/>
          <w:iCs/>
          <w:lang w:val="ru-RU"/>
        </w:rPr>
        <w:t>***Внимание!</w:t>
      </w:r>
    </w:p>
    <w:p w14:paraId="7E59C67A" w14:textId="77777777" w:rsidR="008B2D72" w:rsidRDefault="00CA631C">
      <w:pPr>
        <w:pBdr>
          <w:left w:val="none" w:sz="4" w:space="31" w:color="000000"/>
        </w:pBdr>
        <w:spacing w:after="0" w:line="240" w:lineRule="auto"/>
        <w:jc w:val="both"/>
        <w:rPr>
          <w:rFonts w:ascii="Times New Roman"/>
          <w:i/>
          <w:iCs/>
          <w:lang w:val="ru-RU"/>
        </w:rPr>
      </w:pPr>
      <w:r>
        <w:rPr>
          <w:rFonts w:ascii="Times New Roman"/>
          <w:i/>
          <w:iCs/>
          <w:lang w:val="ru-RU"/>
        </w:rPr>
        <w:t xml:space="preserve">В </w:t>
      </w:r>
      <w:r>
        <w:rPr>
          <w:rFonts w:ascii="Times New Roman"/>
          <w:b/>
          <w:bCs/>
          <w:i/>
          <w:iCs/>
          <w:lang w:val="ru-RU"/>
        </w:rPr>
        <w:t>Reference</w:t>
      </w:r>
      <w:r>
        <w:rPr>
          <w:rFonts w:ascii="Times New Roman"/>
          <w:i/>
          <w:iCs/>
          <w:lang w:val="ru-RU"/>
        </w:rPr>
        <w:t xml:space="preserve"> используется транслитерация русского текста в латиницу, для чего рекомендуется использовать бесплатные сайты http://translit.net/ru/bgn/ или https://translit.ru/ru/bgn/. Заходим на выбранный сайт, вставляем в специальное поле весь текст библиографии на русском языке и нажимаем кнопку «в транслит». </w:t>
      </w:r>
    </w:p>
    <w:p w14:paraId="552037B8" w14:textId="77777777" w:rsidR="008B2D72" w:rsidRDefault="00CA631C">
      <w:pPr>
        <w:pBdr>
          <w:left w:val="none" w:sz="4" w:space="31" w:color="000000"/>
        </w:pBdr>
        <w:spacing w:after="0" w:line="240" w:lineRule="auto"/>
        <w:jc w:val="both"/>
        <w:rPr>
          <w:rFonts w:ascii="Times New Roman"/>
          <w:i/>
          <w:iCs/>
          <w:lang w:val="ru-RU"/>
        </w:rPr>
      </w:pPr>
      <w:r>
        <w:rPr>
          <w:rFonts w:ascii="Times New Roman"/>
          <w:i/>
          <w:iCs/>
          <w:lang w:val="ru-RU"/>
        </w:rPr>
        <w:t>Далее преобразуем транслитерированную ссылку:</w:t>
      </w:r>
    </w:p>
    <w:p w14:paraId="5006825B" w14:textId="77777777" w:rsidR="008B2D72" w:rsidRDefault="00CA631C">
      <w:pPr>
        <w:pBdr>
          <w:left w:val="none" w:sz="4" w:space="31" w:color="000000"/>
        </w:pBdr>
        <w:tabs>
          <w:tab w:val="left" w:pos="426"/>
        </w:tabs>
        <w:spacing w:after="0" w:line="240" w:lineRule="auto"/>
        <w:jc w:val="both"/>
        <w:rPr>
          <w:rFonts w:ascii="Times New Roman"/>
          <w:i/>
          <w:iCs/>
          <w:lang w:val="ru-RU"/>
        </w:rPr>
      </w:pPr>
      <w:r>
        <w:rPr>
          <w:rFonts w:ascii="Times New Roman"/>
          <w:i/>
          <w:iCs/>
          <w:lang w:val="ru-RU"/>
        </w:rPr>
        <w:t>1)</w:t>
      </w:r>
      <w:r>
        <w:rPr>
          <w:rFonts w:ascii="Times New Roman"/>
          <w:i/>
          <w:iCs/>
          <w:lang w:val="ru-RU"/>
        </w:rPr>
        <w:tab/>
        <w:t>замените кавычки « » на “ ”, «№» на «N»;</w:t>
      </w:r>
    </w:p>
    <w:p w14:paraId="24C3C835" w14:textId="77777777" w:rsidR="008B2D72" w:rsidRDefault="00CA631C">
      <w:pPr>
        <w:pBdr>
          <w:left w:val="none" w:sz="4" w:space="31" w:color="000000"/>
        </w:pBdr>
        <w:tabs>
          <w:tab w:val="left" w:pos="426"/>
        </w:tabs>
        <w:spacing w:after="0" w:line="240" w:lineRule="auto"/>
        <w:jc w:val="both"/>
        <w:rPr>
          <w:rFonts w:ascii="Times New Roman"/>
          <w:i/>
          <w:iCs/>
          <w:lang w:val="ru-RU"/>
        </w:rPr>
      </w:pPr>
      <w:r>
        <w:rPr>
          <w:rFonts w:ascii="Times New Roman"/>
          <w:i/>
          <w:iCs/>
          <w:lang w:val="ru-RU"/>
        </w:rPr>
        <w:t>2)</w:t>
      </w:r>
      <w:r>
        <w:rPr>
          <w:rFonts w:ascii="Times New Roman"/>
          <w:i/>
          <w:iCs/>
          <w:lang w:val="ru-RU"/>
        </w:rPr>
        <w:tab/>
        <w:t>названия работ на языках, не использующих латинский алфавит, должны быть переведены на английский язык и приведены в квадратных скобках; указываем язык статьи (In Russian), (In Japanese);</w:t>
      </w:r>
    </w:p>
    <w:p w14:paraId="05E4695B" w14:textId="77777777" w:rsidR="008B2D72" w:rsidRDefault="00CA631C">
      <w:pPr>
        <w:pBdr>
          <w:left w:val="none" w:sz="4" w:space="31" w:color="000000"/>
        </w:pBdr>
        <w:tabs>
          <w:tab w:val="left" w:pos="426"/>
        </w:tabs>
        <w:spacing w:after="0" w:line="240" w:lineRule="auto"/>
        <w:jc w:val="both"/>
        <w:rPr>
          <w:rFonts w:ascii="Times New Roman"/>
          <w:i/>
          <w:iCs/>
          <w:lang w:val="ru-RU"/>
        </w:rPr>
      </w:pPr>
      <w:r>
        <w:rPr>
          <w:rFonts w:ascii="Times New Roman"/>
          <w:i/>
          <w:iCs/>
          <w:lang w:val="ru-RU"/>
        </w:rPr>
        <w:t>3)</w:t>
      </w:r>
      <w:r>
        <w:rPr>
          <w:rFonts w:ascii="Times New Roman"/>
          <w:i/>
          <w:iCs/>
          <w:lang w:val="ru-RU"/>
        </w:rPr>
        <w:tab/>
        <w:t>транслитерированные названия журналов, сборников, материалов конференций, книг выделите курсивом;</w:t>
      </w:r>
    </w:p>
    <w:p w14:paraId="26AA8234" w14:textId="77777777" w:rsidR="008B2D72" w:rsidRDefault="00CA631C">
      <w:pPr>
        <w:pBdr>
          <w:left w:val="none" w:sz="4" w:space="31" w:color="000000"/>
        </w:pBdr>
        <w:tabs>
          <w:tab w:val="left" w:pos="426"/>
        </w:tabs>
        <w:spacing w:after="0" w:line="240" w:lineRule="auto"/>
        <w:jc w:val="both"/>
        <w:rPr>
          <w:rFonts w:ascii="Times New Roman"/>
          <w:i/>
          <w:iCs/>
          <w:lang w:val="ru-RU"/>
        </w:rPr>
      </w:pPr>
      <w:r>
        <w:rPr>
          <w:rFonts w:ascii="Times New Roman"/>
          <w:i/>
          <w:iCs/>
          <w:lang w:val="ru-RU"/>
        </w:rPr>
        <w:t>4)</w:t>
      </w:r>
      <w:r>
        <w:rPr>
          <w:rFonts w:ascii="Times New Roman"/>
          <w:i/>
          <w:iCs/>
          <w:lang w:val="ru-RU"/>
        </w:rPr>
        <w:tab/>
        <w:t>названия сборников, материалов конференций, книг, место издания нужно приводить в официальном переводе; при отсутствии такового перевести на английский язык;</w:t>
      </w:r>
    </w:p>
    <w:p w14:paraId="7651DCEE" w14:textId="77777777" w:rsidR="008B2D72" w:rsidRDefault="00CA631C">
      <w:pPr>
        <w:pBdr>
          <w:left w:val="none" w:sz="4" w:space="31" w:color="000000"/>
        </w:pBdr>
        <w:tabs>
          <w:tab w:val="left" w:pos="426"/>
        </w:tabs>
        <w:spacing w:after="0" w:line="240" w:lineRule="auto"/>
        <w:jc w:val="both"/>
        <w:rPr>
          <w:rFonts w:ascii="Times New Roman"/>
          <w:i/>
          <w:iCs/>
          <w:lang w:val="ru-RU"/>
        </w:rPr>
      </w:pPr>
      <w:r>
        <w:rPr>
          <w:rFonts w:ascii="Times New Roman"/>
          <w:i/>
          <w:iCs/>
          <w:lang w:val="ru-RU"/>
        </w:rPr>
        <w:t>5)</w:t>
      </w:r>
      <w:r>
        <w:rPr>
          <w:rFonts w:ascii="Times New Roman"/>
          <w:i/>
          <w:iCs/>
          <w:lang w:val="ru-RU"/>
        </w:rPr>
        <w:tab/>
        <w:t>названия русскоязычных журналов должны транслитерироваться (кроме имеющих официальное название на английском языке);</w:t>
      </w:r>
    </w:p>
    <w:p w14:paraId="3D9580B6" w14:textId="77777777" w:rsidR="008B2D72" w:rsidRDefault="00CA631C">
      <w:pPr>
        <w:pBdr>
          <w:left w:val="none" w:sz="4" w:space="31" w:color="000000"/>
        </w:pBdr>
        <w:tabs>
          <w:tab w:val="left" w:pos="426"/>
        </w:tabs>
        <w:spacing w:after="0" w:line="240" w:lineRule="auto"/>
        <w:jc w:val="both"/>
        <w:rPr>
          <w:rFonts w:ascii="Times New Roman"/>
          <w:i/>
          <w:iCs/>
          <w:lang w:val="ru-RU"/>
        </w:rPr>
      </w:pPr>
      <w:r>
        <w:rPr>
          <w:rFonts w:ascii="Times New Roman"/>
          <w:i/>
          <w:iCs/>
          <w:lang w:val="ru-RU"/>
        </w:rPr>
        <w:t>6)</w:t>
      </w:r>
      <w:r>
        <w:rPr>
          <w:rFonts w:ascii="Times New Roman"/>
          <w:i/>
          <w:iCs/>
          <w:lang w:val="ru-RU"/>
        </w:rPr>
        <w:tab/>
        <w:t>статьи на английском языке приводятся в оригинале;</w:t>
      </w:r>
    </w:p>
    <w:p w14:paraId="2B778F79" w14:textId="77777777" w:rsidR="008B2D72" w:rsidRDefault="00CA631C">
      <w:pPr>
        <w:pBdr>
          <w:left w:val="none" w:sz="4" w:space="31" w:color="000000"/>
        </w:pBdr>
        <w:tabs>
          <w:tab w:val="left" w:pos="426"/>
        </w:tabs>
        <w:spacing w:after="0" w:line="240" w:lineRule="auto"/>
        <w:jc w:val="both"/>
        <w:rPr>
          <w:rFonts w:ascii="Times New Roman"/>
          <w:i/>
          <w:iCs/>
          <w:lang w:val="ru-RU"/>
        </w:rPr>
      </w:pPr>
      <w:r>
        <w:rPr>
          <w:rFonts w:ascii="Times New Roman"/>
          <w:i/>
          <w:iCs/>
          <w:lang w:val="ru-RU"/>
        </w:rPr>
        <w:t>7)</w:t>
      </w:r>
      <w:r>
        <w:rPr>
          <w:rFonts w:ascii="Times New Roman"/>
          <w:i/>
          <w:iCs/>
          <w:lang w:val="ru-RU"/>
        </w:rPr>
        <w:tab/>
        <w:t>место издания необходимо раскрыть. Например, вместо M. указать Moscow;</w:t>
      </w:r>
    </w:p>
    <w:p w14:paraId="24C7E821" w14:textId="77777777" w:rsidR="008B2D72" w:rsidRDefault="00CA631C">
      <w:pPr>
        <w:pBdr>
          <w:left w:val="none" w:sz="4" w:space="31" w:color="000000"/>
        </w:pBdr>
        <w:tabs>
          <w:tab w:val="left" w:pos="426"/>
        </w:tabs>
        <w:spacing w:after="0" w:line="240" w:lineRule="auto"/>
        <w:jc w:val="both"/>
        <w:rPr>
          <w:rFonts w:ascii="Times New Roman"/>
          <w:i/>
          <w:iCs/>
          <w:lang w:val="ru-RU"/>
        </w:rPr>
      </w:pPr>
      <w:r>
        <w:rPr>
          <w:rFonts w:ascii="Times New Roman"/>
          <w:i/>
          <w:iCs/>
          <w:lang w:val="ru-RU"/>
        </w:rPr>
        <w:t>8)</w:t>
      </w:r>
      <w:r>
        <w:rPr>
          <w:rFonts w:ascii="Times New Roman"/>
          <w:i/>
          <w:iCs/>
          <w:lang w:val="ru-RU"/>
        </w:rPr>
        <w:tab/>
        <w:t>при указании не самостоятельного издательства (при организации) на английском языке используется “Publ.” (Moscow: MGU Publ., а не M.: Izd-vo MGU);</w:t>
      </w:r>
    </w:p>
    <w:p w14:paraId="2421054B" w14:textId="77777777" w:rsidR="008B2D72" w:rsidRDefault="00CA631C">
      <w:pPr>
        <w:pBdr>
          <w:left w:val="none" w:sz="4" w:space="31" w:color="000000"/>
        </w:pBdr>
        <w:tabs>
          <w:tab w:val="left" w:pos="426"/>
        </w:tabs>
        <w:spacing w:after="0" w:line="240" w:lineRule="auto"/>
        <w:jc w:val="both"/>
        <w:rPr>
          <w:rFonts w:ascii="Times New Roman"/>
          <w:i/>
          <w:iCs/>
          <w:lang w:val="ru-RU"/>
        </w:rPr>
      </w:pPr>
      <w:r>
        <w:rPr>
          <w:rFonts w:ascii="Times New Roman"/>
          <w:i/>
          <w:iCs/>
          <w:lang w:val="ru-RU"/>
        </w:rPr>
        <w:t>9)</w:t>
      </w:r>
      <w:r>
        <w:rPr>
          <w:rFonts w:ascii="Times New Roman"/>
          <w:i/>
          <w:iCs/>
          <w:lang w:val="ru-RU"/>
        </w:rPr>
        <w:tab/>
        <w:t>в монографиях в случае указания общего количества страниц в источнике замените “s.” на “p.” (например, 23 p.);</w:t>
      </w:r>
    </w:p>
    <w:p w14:paraId="21D4D6C7" w14:textId="77777777" w:rsidR="008B2D72" w:rsidRDefault="00CA631C">
      <w:pPr>
        <w:pBdr>
          <w:left w:val="none" w:sz="4" w:space="31" w:color="000000"/>
        </w:pBdr>
        <w:tabs>
          <w:tab w:val="left" w:pos="426"/>
        </w:tabs>
        <w:spacing w:after="0" w:line="240" w:lineRule="auto"/>
        <w:jc w:val="both"/>
        <w:rPr>
          <w:rFonts w:ascii="Times New Roman"/>
          <w:i/>
          <w:iCs/>
          <w:lang w:val="ru-RU"/>
        </w:rPr>
      </w:pPr>
      <w:r>
        <w:rPr>
          <w:rFonts w:ascii="Times New Roman"/>
          <w:i/>
          <w:iCs/>
          <w:lang w:val="ru-RU"/>
        </w:rPr>
        <w:t>10)</w:t>
      </w:r>
      <w:r>
        <w:rPr>
          <w:rFonts w:ascii="Times New Roman"/>
          <w:i/>
          <w:iCs/>
          <w:lang w:val="ru-RU"/>
        </w:rPr>
        <w:tab/>
        <w:t>при транслитерации фамилий апостроф убирается; вместо него на стыке согласной и гласной используется “y”.</w:t>
      </w:r>
    </w:p>
    <w:p w14:paraId="7D406389" w14:textId="77777777" w:rsidR="008B2D72" w:rsidRDefault="008B2D72">
      <w:pPr>
        <w:pBdr>
          <w:left w:val="none" w:sz="4" w:space="31" w:color="000000"/>
        </w:pBdr>
        <w:tabs>
          <w:tab w:val="left" w:pos="426"/>
        </w:tabs>
        <w:spacing w:after="0"/>
        <w:rPr>
          <w:rFonts w:ascii="Times New Roman"/>
          <w:i/>
          <w:iCs/>
          <w:lang w:val="ru-RU"/>
        </w:rPr>
      </w:pPr>
    </w:p>
    <w:p w14:paraId="2A377768" w14:textId="77777777" w:rsidR="008B2D72" w:rsidRDefault="00CA631C">
      <w:pPr>
        <w:pBdr>
          <w:left w:val="none" w:sz="4" w:space="31" w:color="000000"/>
        </w:pBdr>
        <w:spacing w:after="0" w:line="360" w:lineRule="auto"/>
        <w:rPr>
          <w:rFonts w:ascii="Times New Roman"/>
          <w:lang w:val="ru-RU"/>
        </w:rPr>
      </w:pPr>
      <w:r>
        <w:rPr>
          <w:rFonts w:ascii="Times New Roman"/>
          <w:b/>
          <w:lang w:val="ru-RU"/>
        </w:rPr>
        <w:t>Дополнительные рекомендации:</w:t>
      </w:r>
    </w:p>
    <w:p w14:paraId="2CEC9558" w14:textId="77777777" w:rsidR="008B2D72" w:rsidRDefault="008B2D72">
      <w:pPr>
        <w:pBdr>
          <w:left w:val="none" w:sz="4" w:space="31" w:color="000000"/>
        </w:pBdr>
        <w:spacing w:after="0" w:line="240" w:lineRule="auto"/>
        <w:jc w:val="center"/>
        <w:rPr>
          <w:rFonts w:ascii="Times New Roman"/>
          <w:b/>
          <w:lang w:val="ru-RU"/>
        </w:rPr>
      </w:pPr>
    </w:p>
    <w:p w14:paraId="0B2A0C2A" w14:textId="77777777" w:rsidR="008B2D72" w:rsidRDefault="00CA631C">
      <w:pPr>
        <w:pBdr>
          <w:left w:val="none" w:sz="4" w:space="31" w:color="000000"/>
        </w:pBdr>
        <w:spacing w:after="0" w:line="240" w:lineRule="auto"/>
        <w:jc w:val="center"/>
        <w:rPr>
          <w:rFonts w:ascii="Times New Roman"/>
          <w:lang w:val="ru-RU"/>
        </w:rPr>
      </w:pPr>
      <w:r>
        <w:rPr>
          <w:rFonts w:ascii="Times New Roman"/>
          <w:b/>
          <w:lang w:val="ru-RU"/>
        </w:rPr>
        <w:t>Написание обязательных элементов при оформлении списка литературы</w:t>
      </w:r>
    </w:p>
    <w:p w14:paraId="67216DC3" w14:textId="77777777" w:rsidR="008B2D72" w:rsidRDefault="00CA631C">
      <w:pPr>
        <w:pBdr>
          <w:left w:val="none" w:sz="4" w:space="31" w:color="000000"/>
        </w:pBdr>
        <w:spacing w:after="0" w:line="240" w:lineRule="auto"/>
        <w:jc w:val="center"/>
        <w:rPr>
          <w:rFonts w:ascii="Times New Roman"/>
          <w:b/>
          <w:lang w:val="ru-RU"/>
        </w:rPr>
      </w:pPr>
      <w:r>
        <w:rPr>
          <w:rFonts w:ascii="Times New Roman"/>
          <w:b/>
          <w:lang w:val="ru-RU"/>
        </w:rPr>
        <w:t>на английском языке</w:t>
      </w:r>
    </w:p>
    <w:p w14:paraId="087CCF20" w14:textId="77777777" w:rsidR="008B2D72" w:rsidRDefault="008B2D72">
      <w:pPr>
        <w:pBdr>
          <w:left w:val="none" w:sz="4" w:space="31" w:color="000000"/>
        </w:pBdr>
        <w:spacing w:after="0" w:line="240" w:lineRule="auto"/>
        <w:jc w:val="center"/>
        <w:rPr>
          <w:rFonts w:ascii="Times New Roman"/>
          <w:lang w:val="ru-RU"/>
        </w:rPr>
      </w:pPr>
    </w:p>
    <w:tbl>
      <w:tblPr>
        <w:tblW w:w="0" w:type="auto"/>
        <w:tblInd w:w="52" w:type="dxa"/>
        <w:tblLayout w:type="fixed"/>
        <w:tblCellMar>
          <w:left w:w="0" w:type="dxa"/>
          <w:right w:w="0" w:type="dxa"/>
        </w:tblCellMar>
        <w:tblLook w:val="04A0" w:firstRow="1" w:lastRow="0" w:firstColumn="1" w:lastColumn="0" w:noHBand="0" w:noVBand="1"/>
      </w:tblPr>
      <w:tblGrid>
        <w:gridCol w:w="4352"/>
        <w:gridCol w:w="4738"/>
      </w:tblGrid>
      <w:tr w:rsidR="008B2D72" w14:paraId="2726B5E9" w14:textId="77777777">
        <w:trPr>
          <w:trHeight w:val="276"/>
        </w:trPr>
        <w:tc>
          <w:tcPr>
            <w:tcW w:w="4352" w:type="dxa"/>
            <w:tcBorders>
              <w:top w:val="single" w:sz="4" w:space="0" w:color="000000"/>
              <w:left w:val="single" w:sz="4" w:space="0" w:color="000000"/>
              <w:bottom w:val="single" w:sz="4" w:space="0" w:color="000000"/>
            </w:tcBorders>
          </w:tcPr>
          <w:p w14:paraId="3722A6B6" w14:textId="77777777" w:rsidR="008B2D72" w:rsidRDefault="00CA631C">
            <w:pPr>
              <w:pStyle w:val="TableParagraph"/>
              <w:spacing w:after="0" w:line="240" w:lineRule="auto"/>
              <w:ind w:left="108"/>
              <w:rPr>
                <w:rFonts w:ascii="Times New Roman"/>
                <w:lang w:val="ru-RU"/>
              </w:rPr>
            </w:pPr>
            <w:r>
              <w:rPr>
                <w:rFonts w:ascii="Times New Roman"/>
                <w:lang w:val="ru-RU"/>
              </w:rPr>
              <w:t>Тезисы докладов</w:t>
            </w:r>
          </w:p>
        </w:tc>
        <w:tc>
          <w:tcPr>
            <w:tcW w:w="4738" w:type="dxa"/>
            <w:tcBorders>
              <w:top w:val="single" w:sz="4" w:space="0" w:color="000000"/>
              <w:left w:val="single" w:sz="4" w:space="0" w:color="000000"/>
              <w:bottom w:val="single" w:sz="4" w:space="0" w:color="000000"/>
              <w:right w:val="single" w:sz="4" w:space="0" w:color="000000"/>
            </w:tcBorders>
          </w:tcPr>
          <w:p w14:paraId="476274C6" w14:textId="77777777" w:rsidR="008B2D72" w:rsidRDefault="00CA631C">
            <w:pPr>
              <w:pStyle w:val="TableParagraph"/>
              <w:spacing w:after="0" w:line="240" w:lineRule="auto"/>
              <w:ind w:left="108"/>
              <w:rPr>
                <w:rFonts w:ascii="Times New Roman"/>
                <w:lang w:val="ru-RU"/>
              </w:rPr>
            </w:pPr>
            <w:r>
              <w:rPr>
                <w:rFonts w:ascii="Times New Roman"/>
                <w:lang w:val="ru-RU"/>
              </w:rPr>
              <w:t>Abstracts</w:t>
            </w:r>
          </w:p>
        </w:tc>
      </w:tr>
      <w:tr w:rsidR="008B2D72" w14:paraId="0E3A354D" w14:textId="77777777">
        <w:trPr>
          <w:trHeight w:val="276"/>
        </w:trPr>
        <w:tc>
          <w:tcPr>
            <w:tcW w:w="4352" w:type="dxa"/>
            <w:tcBorders>
              <w:top w:val="single" w:sz="4" w:space="0" w:color="000000"/>
              <w:left w:val="single" w:sz="4" w:space="0" w:color="000000"/>
              <w:bottom w:val="single" w:sz="4" w:space="0" w:color="000000"/>
            </w:tcBorders>
          </w:tcPr>
          <w:p w14:paraId="131D674A" w14:textId="77777777" w:rsidR="008B2D72" w:rsidRDefault="00CA631C">
            <w:pPr>
              <w:pStyle w:val="TableParagraph"/>
              <w:spacing w:after="0" w:line="240" w:lineRule="auto"/>
              <w:ind w:left="108"/>
              <w:rPr>
                <w:rFonts w:ascii="Times New Roman"/>
                <w:lang w:val="ru-RU"/>
              </w:rPr>
            </w:pPr>
            <w:r>
              <w:rPr>
                <w:rFonts w:ascii="Times New Roman"/>
                <w:lang w:val="ru-RU"/>
              </w:rPr>
              <w:t>Материалы (работы) конференции</w:t>
            </w:r>
          </w:p>
        </w:tc>
        <w:tc>
          <w:tcPr>
            <w:tcW w:w="4738" w:type="dxa"/>
            <w:tcBorders>
              <w:top w:val="single" w:sz="4" w:space="0" w:color="000000"/>
              <w:left w:val="single" w:sz="4" w:space="0" w:color="000000"/>
              <w:bottom w:val="single" w:sz="4" w:space="0" w:color="000000"/>
              <w:right w:val="single" w:sz="4" w:space="0" w:color="000000"/>
            </w:tcBorders>
          </w:tcPr>
          <w:p w14:paraId="6A104BD6" w14:textId="77777777" w:rsidR="008B2D72" w:rsidRDefault="00CA631C">
            <w:pPr>
              <w:pStyle w:val="TableParagraph"/>
              <w:spacing w:after="0" w:line="240" w:lineRule="auto"/>
              <w:ind w:left="108"/>
              <w:rPr>
                <w:rFonts w:ascii="Times New Roman"/>
                <w:lang w:val="ru-RU"/>
              </w:rPr>
            </w:pPr>
            <w:r>
              <w:rPr>
                <w:rFonts w:ascii="Times New Roman"/>
                <w:lang w:val="ru-RU"/>
              </w:rPr>
              <w:t xml:space="preserve">Proceedings of the Conference </w:t>
            </w:r>
          </w:p>
        </w:tc>
      </w:tr>
      <w:tr w:rsidR="008B2D72" w14:paraId="77E02CB7" w14:textId="77777777">
        <w:trPr>
          <w:trHeight w:val="551"/>
        </w:trPr>
        <w:tc>
          <w:tcPr>
            <w:tcW w:w="4352" w:type="dxa"/>
            <w:tcBorders>
              <w:top w:val="single" w:sz="4" w:space="0" w:color="000000"/>
              <w:left w:val="single" w:sz="4" w:space="0" w:color="000000"/>
              <w:bottom w:val="single" w:sz="4" w:space="0" w:color="000000"/>
            </w:tcBorders>
          </w:tcPr>
          <w:p w14:paraId="6A1B754E" w14:textId="77777777" w:rsidR="008B2D72" w:rsidRDefault="00CA631C">
            <w:pPr>
              <w:pStyle w:val="TableParagraph"/>
              <w:spacing w:after="0" w:line="240" w:lineRule="auto"/>
              <w:ind w:left="108"/>
              <w:rPr>
                <w:rFonts w:ascii="Times New Roman"/>
                <w:lang w:val="ru-RU"/>
              </w:rPr>
            </w:pPr>
            <w:r>
              <w:rPr>
                <w:rFonts w:ascii="Times New Roman"/>
                <w:lang w:val="ru-RU"/>
              </w:rPr>
              <w:t>Материалы III междунар. конференции</w:t>
            </w:r>
          </w:p>
          <w:p w14:paraId="3A70233A" w14:textId="77777777" w:rsidR="008B2D72" w:rsidRDefault="00CA631C">
            <w:pPr>
              <w:pStyle w:val="TableParagraph"/>
              <w:spacing w:after="0" w:line="240" w:lineRule="auto"/>
              <w:ind w:left="108"/>
              <w:rPr>
                <w:rFonts w:ascii="Times New Roman"/>
                <w:lang w:val="ru-RU"/>
              </w:rPr>
            </w:pPr>
            <w:r>
              <w:rPr>
                <w:rFonts w:ascii="Times New Roman"/>
                <w:lang w:val="ru-RU"/>
              </w:rPr>
              <w:t>(симпозиума, съезда, семинара)</w:t>
            </w:r>
          </w:p>
        </w:tc>
        <w:tc>
          <w:tcPr>
            <w:tcW w:w="4738" w:type="dxa"/>
            <w:tcBorders>
              <w:top w:val="single" w:sz="4" w:space="0" w:color="000000"/>
              <w:left w:val="single" w:sz="4" w:space="0" w:color="000000"/>
              <w:bottom w:val="single" w:sz="4" w:space="0" w:color="000000"/>
              <w:right w:val="single" w:sz="4" w:space="0" w:color="000000"/>
            </w:tcBorders>
          </w:tcPr>
          <w:p w14:paraId="7B044581" w14:textId="77777777" w:rsidR="008B2D72" w:rsidRDefault="00CA631C">
            <w:pPr>
              <w:pStyle w:val="TableParagraph"/>
              <w:spacing w:after="0" w:line="240" w:lineRule="auto"/>
              <w:ind w:left="108"/>
              <w:rPr>
                <w:rFonts w:ascii="Times New Roman"/>
                <w:lang w:val="en-US"/>
              </w:rPr>
            </w:pPr>
            <w:r>
              <w:rPr>
                <w:rFonts w:ascii="Times New Roman"/>
                <w:lang w:val="en-US"/>
              </w:rPr>
              <w:t>Proceedings of the 3</w:t>
            </w:r>
            <w:r>
              <w:rPr>
                <w:rFonts w:ascii="Times New Roman"/>
                <w:vertAlign w:val="superscript"/>
                <w:lang w:val="en-US"/>
              </w:rPr>
              <w:t>rd</w:t>
            </w:r>
            <w:r>
              <w:rPr>
                <w:rFonts w:ascii="Times New Roman"/>
                <w:lang w:val="en-US"/>
              </w:rPr>
              <w:t xml:space="preserve"> International</w:t>
            </w:r>
          </w:p>
          <w:p w14:paraId="6DEB531B" w14:textId="77777777" w:rsidR="008B2D72" w:rsidRDefault="00CA631C">
            <w:pPr>
              <w:pStyle w:val="TableParagraph"/>
              <w:spacing w:after="0" w:line="240" w:lineRule="auto"/>
              <w:ind w:left="108"/>
              <w:rPr>
                <w:rFonts w:ascii="Times New Roman"/>
                <w:lang w:val="en-US"/>
              </w:rPr>
            </w:pPr>
            <w:r>
              <w:rPr>
                <w:rFonts w:ascii="Times New Roman"/>
                <w:lang w:val="en-US"/>
              </w:rPr>
              <w:t xml:space="preserve">Conference (Symposium, </w:t>
            </w:r>
            <w:r>
              <w:rPr>
                <w:rFonts w:ascii="Times New Roman"/>
                <w:lang w:val="ru-RU"/>
              </w:rPr>
              <w:t>С</w:t>
            </w:r>
            <w:r>
              <w:rPr>
                <w:rFonts w:ascii="Times New Roman"/>
                <w:lang w:val="en-US"/>
              </w:rPr>
              <w:t>ongress, Seminar)</w:t>
            </w:r>
          </w:p>
        </w:tc>
      </w:tr>
      <w:tr w:rsidR="008B2D72" w14:paraId="5E208B76" w14:textId="77777777">
        <w:trPr>
          <w:trHeight w:val="551"/>
        </w:trPr>
        <w:tc>
          <w:tcPr>
            <w:tcW w:w="4352" w:type="dxa"/>
            <w:tcBorders>
              <w:top w:val="single" w:sz="4" w:space="0" w:color="000000"/>
              <w:left w:val="single" w:sz="4" w:space="0" w:color="000000"/>
              <w:bottom w:val="single" w:sz="4" w:space="0" w:color="000000"/>
            </w:tcBorders>
          </w:tcPr>
          <w:p w14:paraId="6E2056B3" w14:textId="77777777" w:rsidR="008B2D72" w:rsidRDefault="00CA631C">
            <w:pPr>
              <w:pStyle w:val="TableParagraph"/>
              <w:spacing w:after="0" w:line="240" w:lineRule="auto"/>
              <w:ind w:left="108" w:right="1496"/>
              <w:rPr>
                <w:rFonts w:ascii="Times New Roman"/>
                <w:lang w:val="ru-RU"/>
              </w:rPr>
            </w:pPr>
            <w:r>
              <w:rPr>
                <w:rFonts w:ascii="Times New Roman"/>
                <w:lang w:val="ru-RU"/>
              </w:rPr>
              <w:t>Материалы II Всероссийской конференции</w:t>
            </w:r>
          </w:p>
        </w:tc>
        <w:tc>
          <w:tcPr>
            <w:tcW w:w="4738" w:type="dxa"/>
            <w:tcBorders>
              <w:top w:val="single" w:sz="4" w:space="0" w:color="000000"/>
              <w:left w:val="single" w:sz="4" w:space="0" w:color="000000"/>
              <w:bottom w:val="single" w:sz="4" w:space="0" w:color="000000"/>
              <w:right w:val="single" w:sz="4" w:space="0" w:color="000000"/>
            </w:tcBorders>
          </w:tcPr>
          <w:p w14:paraId="69AAF25B" w14:textId="77777777" w:rsidR="008B2D72" w:rsidRDefault="00CA631C">
            <w:pPr>
              <w:pStyle w:val="TableParagraph"/>
              <w:spacing w:after="0" w:line="240" w:lineRule="auto"/>
              <w:ind w:left="108" w:right="895"/>
              <w:rPr>
                <w:rFonts w:ascii="Times New Roman"/>
                <w:lang w:val="en-US"/>
              </w:rPr>
            </w:pPr>
            <w:r>
              <w:rPr>
                <w:rFonts w:ascii="Times New Roman"/>
                <w:lang w:val="en-US"/>
              </w:rPr>
              <w:t>Proceedings of the 2</w:t>
            </w:r>
            <w:r>
              <w:rPr>
                <w:rFonts w:ascii="Times New Roman"/>
                <w:vertAlign w:val="superscript"/>
                <w:lang w:val="en-US"/>
              </w:rPr>
              <w:t xml:space="preserve">nd </w:t>
            </w:r>
            <w:r>
              <w:rPr>
                <w:rFonts w:ascii="Times New Roman"/>
                <w:lang w:val="en-US"/>
              </w:rPr>
              <w:t>All-Russian Conference</w:t>
            </w:r>
          </w:p>
        </w:tc>
      </w:tr>
      <w:tr w:rsidR="008B2D72" w14:paraId="5E3DD10A" w14:textId="77777777">
        <w:trPr>
          <w:trHeight w:val="552"/>
        </w:trPr>
        <w:tc>
          <w:tcPr>
            <w:tcW w:w="4352" w:type="dxa"/>
            <w:tcBorders>
              <w:top w:val="single" w:sz="4" w:space="0" w:color="000000"/>
              <w:left w:val="single" w:sz="4" w:space="0" w:color="000000"/>
              <w:bottom w:val="single" w:sz="4" w:space="0" w:color="000000"/>
            </w:tcBorders>
          </w:tcPr>
          <w:p w14:paraId="2193181E" w14:textId="77777777" w:rsidR="008B2D72" w:rsidRDefault="00CA631C">
            <w:pPr>
              <w:pStyle w:val="TableParagraph"/>
              <w:spacing w:after="0" w:line="240" w:lineRule="auto"/>
              <w:ind w:left="108" w:right="481"/>
              <w:rPr>
                <w:rFonts w:ascii="Times New Roman"/>
                <w:lang w:val="ru-RU"/>
              </w:rPr>
            </w:pPr>
            <w:r>
              <w:rPr>
                <w:rFonts w:ascii="Times New Roman"/>
                <w:lang w:val="ru-RU"/>
              </w:rPr>
              <w:t>Материалы V Международной научно- практической конференции</w:t>
            </w:r>
          </w:p>
        </w:tc>
        <w:tc>
          <w:tcPr>
            <w:tcW w:w="4738" w:type="dxa"/>
            <w:tcBorders>
              <w:top w:val="single" w:sz="4" w:space="0" w:color="000000"/>
              <w:left w:val="single" w:sz="4" w:space="0" w:color="000000"/>
              <w:bottom w:val="single" w:sz="4" w:space="0" w:color="000000"/>
              <w:right w:val="single" w:sz="4" w:space="0" w:color="000000"/>
            </w:tcBorders>
          </w:tcPr>
          <w:p w14:paraId="2311001B" w14:textId="77777777" w:rsidR="008B2D72" w:rsidRDefault="00CA631C">
            <w:pPr>
              <w:pStyle w:val="TableParagraph"/>
              <w:spacing w:after="0" w:line="240" w:lineRule="auto"/>
              <w:ind w:left="108" w:right="948"/>
              <w:rPr>
                <w:rFonts w:ascii="Times New Roman"/>
                <w:lang w:val="en-US"/>
              </w:rPr>
            </w:pPr>
            <w:r>
              <w:rPr>
                <w:rFonts w:ascii="Times New Roman"/>
                <w:lang w:val="en-US"/>
              </w:rPr>
              <w:t>Proceedings of the 5</w:t>
            </w:r>
            <w:r>
              <w:rPr>
                <w:rFonts w:ascii="Times New Roman"/>
                <w:vertAlign w:val="superscript"/>
                <w:lang w:val="en-US"/>
              </w:rPr>
              <w:t>th</w:t>
            </w:r>
            <w:r>
              <w:rPr>
                <w:rFonts w:ascii="Times New Roman"/>
                <w:lang w:val="en-US"/>
              </w:rPr>
              <w:t xml:space="preserve"> International Scientific and Practical Conference</w:t>
            </w:r>
          </w:p>
        </w:tc>
      </w:tr>
      <w:tr w:rsidR="008B2D72" w14:paraId="0DA44016" w14:textId="77777777">
        <w:trPr>
          <w:trHeight w:val="275"/>
        </w:trPr>
        <w:tc>
          <w:tcPr>
            <w:tcW w:w="4352" w:type="dxa"/>
            <w:tcBorders>
              <w:top w:val="single" w:sz="4" w:space="0" w:color="000000"/>
              <w:left w:val="single" w:sz="4" w:space="0" w:color="000000"/>
              <w:bottom w:val="single" w:sz="4" w:space="0" w:color="000000"/>
            </w:tcBorders>
          </w:tcPr>
          <w:p w14:paraId="0489668C" w14:textId="77777777" w:rsidR="008B2D72" w:rsidRDefault="00CA631C">
            <w:pPr>
              <w:pStyle w:val="TableParagraph"/>
              <w:spacing w:after="0" w:line="240" w:lineRule="auto"/>
              <w:ind w:left="108"/>
              <w:rPr>
                <w:rFonts w:ascii="Times New Roman"/>
                <w:lang w:val="ru-RU"/>
              </w:rPr>
            </w:pPr>
            <w:r>
              <w:rPr>
                <w:rFonts w:ascii="Times New Roman"/>
                <w:lang w:val="ru-RU"/>
              </w:rPr>
              <w:t>Дис. ... канд. наук</w:t>
            </w:r>
          </w:p>
        </w:tc>
        <w:tc>
          <w:tcPr>
            <w:tcW w:w="4738" w:type="dxa"/>
            <w:tcBorders>
              <w:top w:val="single" w:sz="4" w:space="0" w:color="000000"/>
              <w:left w:val="single" w:sz="4" w:space="0" w:color="000000"/>
              <w:bottom w:val="single" w:sz="4" w:space="0" w:color="000000"/>
              <w:right w:val="single" w:sz="4" w:space="0" w:color="000000"/>
            </w:tcBorders>
          </w:tcPr>
          <w:p w14:paraId="262FAA48" w14:textId="77777777" w:rsidR="008B2D72" w:rsidRDefault="00CA631C">
            <w:pPr>
              <w:pStyle w:val="TableParagraph"/>
              <w:spacing w:after="0" w:line="240" w:lineRule="auto"/>
              <w:ind w:left="108"/>
              <w:rPr>
                <w:rFonts w:ascii="Times New Roman"/>
                <w:lang w:val="ru-RU"/>
              </w:rPr>
            </w:pPr>
            <w:r>
              <w:rPr>
                <w:rFonts w:ascii="Times New Roman"/>
                <w:lang w:val="ru-RU"/>
              </w:rPr>
              <w:t>Candidate’s Thesis</w:t>
            </w:r>
          </w:p>
        </w:tc>
      </w:tr>
      <w:tr w:rsidR="008B2D72" w14:paraId="0A68EB0F" w14:textId="77777777">
        <w:trPr>
          <w:trHeight w:val="275"/>
        </w:trPr>
        <w:tc>
          <w:tcPr>
            <w:tcW w:w="4352" w:type="dxa"/>
            <w:tcBorders>
              <w:top w:val="single" w:sz="4" w:space="0" w:color="000000"/>
              <w:left w:val="single" w:sz="4" w:space="0" w:color="000000"/>
              <w:bottom w:val="single" w:sz="4" w:space="0" w:color="000000"/>
            </w:tcBorders>
          </w:tcPr>
          <w:p w14:paraId="713B3ABF" w14:textId="77777777" w:rsidR="008B2D72" w:rsidRDefault="00CA631C">
            <w:pPr>
              <w:pStyle w:val="TableParagraph"/>
              <w:spacing w:after="0" w:line="240" w:lineRule="auto"/>
              <w:ind w:left="108"/>
              <w:rPr>
                <w:rFonts w:ascii="Times New Roman"/>
                <w:lang w:val="ru-RU"/>
              </w:rPr>
            </w:pPr>
            <w:r>
              <w:rPr>
                <w:rFonts w:ascii="Times New Roman"/>
                <w:lang w:val="ru-RU"/>
              </w:rPr>
              <w:t>Дис. ... д-ра наук</w:t>
            </w:r>
          </w:p>
        </w:tc>
        <w:tc>
          <w:tcPr>
            <w:tcW w:w="4738" w:type="dxa"/>
            <w:tcBorders>
              <w:top w:val="single" w:sz="4" w:space="0" w:color="000000"/>
              <w:left w:val="single" w:sz="4" w:space="0" w:color="000000"/>
              <w:bottom w:val="single" w:sz="4" w:space="0" w:color="000000"/>
              <w:right w:val="single" w:sz="4" w:space="0" w:color="000000"/>
            </w:tcBorders>
          </w:tcPr>
          <w:p w14:paraId="0849986B" w14:textId="77777777" w:rsidR="008B2D72" w:rsidRDefault="00CA631C">
            <w:pPr>
              <w:pStyle w:val="TableParagraph"/>
              <w:spacing w:after="0" w:line="240" w:lineRule="auto"/>
              <w:ind w:left="108"/>
              <w:rPr>
                <w:rFonts w:ascii="Times New Roman"/>
                <w:lang w:val="ru-RU"/>
              </w:rPr>
            </w:pPr>
            <w:r>
              <w:rPr>
                <w:rFonts w:ascii="Times New Roman"/>
                <w:lang w:val="ru-RU"/>
              </w:rPr>
              <w:t>Doctor’s Thesis</w:t>
            </w:r>
          </w:p>
        </w:tc>
      </w:tr>
      <w:tr w:rsidR="008B2D72" w14:paraId="0183B046" w14:textId="77777777">
        <w:trPr>
          <w:trHeight w:val="276"/>
        </w:trPr>
        <w:tc>
          <w:tcPr>
            <w:tcW w:w="4352" w:type="dxa"/>
            <w:tcBorders>
              <w:top w:val="single" w:sz="4" w:space="0" w:color="000000"/>
              <w:left w:val="single" w:sz="4" w:space="0" w:color="000000"/>
              <w:bottom w:val="single" w:sz="4" w:space="0" w:color="000000"/>
            </w:tcBorders>
          </w:tcPr>
          <w:p w14:paraId="760E5C0A" w14:textId="77777777" w:rsidR="008B2D72" w:rsidRDefault="00CA631C">
            <w:pPr>
              <w:pStyle w:val="TableParagraph"/>
              <w:spacing w:after="0" w:line="240" w:lineRule="auto"/>
              <w:ind w:left="108"/>
              <w:rPr>
                <w:rFonts w:ascii="Times New Roman"/>
                <w:lang w:val="ru-RU"/>
              </w:rPr>
            </w:pPr>
            <w:r>
              <w:rPr>
                <w:rFonts w:ascii="Times New Roman"/>
                <w:lang w:val="ru-RU"/>
              </w:rPr>
              <w:t>Автореф. дис. ... канд. наук</w:t>
            </w:r>
          </w:p>
        </w:tc>
        <w:tc>
          <w:tcPr>
            <w:tcW w:w="4738" w:type="dxa"/>
            <w:tcBorders>
              <w:top w:val="single" w:sz="4" w:space="0" w:color="000000"/>
              <w:left w:val="single" w:sz="4" w:space="0" w:color="000000"/>
              <w:bottom w:val="single" w:sz="4" w:space="0" w:color="000000"/>
              <w:right w:val="single" w:sz="4" w:space="0" w:color="000000"/>
            </w:tcBorders>
          </w:tcPr>
          <w:p w14:paraId="1FEDD150" w14:textId="77777777" w:rsidR="008B2D72" w:rsidRDefault="00CA631C">
            <w:pPr>
              <w:pStyle w:val="TableParagraph"/>
              <w:spacing w:after="0" w:line="240" w:lineRule="auto"/>
              <w:ind w:left="108"/>
              <w:rPr>
                <w:rFonts w:ascii="Times New Roman"/>
                <w:lang w:val="en-US"/>
              </w:rPr>
            </w:pPr>
            <w:r>
              <w:rPr>
                <w:rFonts w:ascii="Times New Roman"/>
                <w:lang w:val="en-US"/>
              </w:rPr>
              <w:t>Extended abstract of Candidate’s Thesis</w:t>
            </w:r>
          </w:p>
        </w:tc>
      </w:tr>
      <w:tr w:rsidR="008B2D72" w14:paraId="3A177D7D" w14:textId="77777777">
        <w:trPr>
          <w:trHeight w:val="275"/>
        </w:trPr>
        <w:tc>
          <w:tcPr>
            <w:tcW w:w="4352" w:type="dxa"/>
            <w:tcBorders>
              <w:top w:val="single" w:sz="4" w:space="0" w:color="000000"/>
              <w:left w:val="single" w:sz="4" w:space="0" w:color="000000"/>
              <w:bottom w:val="single" w:sz="4" w:space="0" w:color="000000"/>
            </w:tcBorders>
          </w:tcPr>
          <w:p w14:paraId="340E2879" w14:textId="77777777" w:rsidR="008B2D72" w:rsidRDefault="00CA631C">
            <w:pPr>
              <w:pStyle w:val="TableParagraph"/>
              <w:spacing w:after="0" w:line="240" w:lineRule="auto"/>
              <w:ind w:left="108"/>
              <w:rPr>
                <w:rFonts w:ascii="Times New Roman"/>
                <w:lang w:val="ru-RU"/>
              </w:rPr>
            </w:pPr>
            <w:r>
              <w:rPr>
                <w:rFonts w:ascii="Times New Roman"/>
                <w:lang w:val="ru-RU"/>
              </w:rPr>
              <w:t>Автореф. дис. ... д-ра наук</w:t>
            </w:r>
          </w:p>
        </w:tc>
        <w:tc>
          <w:tcPr>
            <w:tcW w:w="4738" w:type="dxa"/>
            <w:tcBorders>
              <w:top w:val="single" w:sz="4" w:space="0" w:color="000000"/>
              <w:left w:val="single" w:sz="4" w:space="0" w:color="000000"/>
              <w:bottom w:val="single" w:sz="4" w:space="0" w:color="000000"/>
              <w:right w:val="single" w:sz="4" w:space="0" w:color="000000"/>
            </w:tcBorders>
          </w:tcPr>
          <w:p w14:paraId="1E3388E5" w14:textId="77777777" w:rsidR="008B2D72" w:rsidRDefault="00CA631C">
            <w:pPr>
              <w:pStyle w:val="TableParagraph"/>
              <w:spacing w:after="0" w:line="240" w:lineRule="auto"/>
              <w:ind w:left="108"/>
              <w:rPr>
                <w:rFonts w:ascii="Times New Roman"/>
                <w:lang w:val="en-US"/>
              </w:rPr>
            </w:pPr>
            <w:r>
              <w:rPr>
                <w:rFonts w:ascii="Times New Roman"/>
                <w:lang w:val="en-US"/>
              </w:rPr>
              <w:t>Extended abstract of Doctor’s Thesis</w:t>
            </w:r>
          </w:p>
        </w:tc>
      </w:tr>
    </w:tbl>
    <w:p w14:paraId="323600C3" w14:textId="77777777" w:rsidR="008B2D72" w:rsidRDefault="008B2D72">
      <w:pPr>
        <w:spacing w:after="0" w:line="360" w:lineRule="auto"/>
        <w:ind w:left="9"/>
        <w:jc w:val="center"/>
        <w:rPr>
          <w:rFonts w:ascii="Times New Roman"/>
          <w:b/>
          <w:lang w:val="en-US"/>
        </w:rPr>
      </w:pPr>
    </w:p>
    <w:p w14:paraId="5CC7FAA0" w14:textId="77777777" w:rsidR="008B2D72" w:rsidRPr="001A13D4" w:rsidRDefault="008B2D72">
      <w:pPr>
        <w:spacing w:after="0" w:line="360" w:lineRule="auto"/>
        <w:ind w:left="9"/>
        <w:jc w:val="center"/>
        <w:rPr>
          <w:rFonts w:ascii="Times New Roman"/>
          <w:b/>
          <w:lang w:val="en-US"/>
        </w:rPr>
      </w:pPr>
    </w:p>
    <w:p w14:paraId="7EE6B865" w14:textId="77777777" w:rsidR="008B2D72" w:rsidRPr="001A13D4" w:rsidRDefault="008B2D72">
      <w:pPr>
        <w:spacing w:after="0" w:line="360" w:lineRule="auto"/>
        <w:ind w:left="9"/>
        <w:jc w:val="center"/>
        <w:rPr>
          <w:rFonts w:ascii="Times New Roman"/>
          <w:b/>
          <w:lang w:val="en-US"/>
        </w:rPr>
      </w:pPr>
    </w:p>
    <w:p w14:paraId="743CE696" w14:textId="77777777" w:rsidR="008B2D72" w:rsidRDefault="00CA631C">
      <w:pPr>
        <w:spacing w:after="0" w:line="360" w:lineRule="auto"/>
        <w:ind w:left="9"/>
        <w:jc w:val="center"/>
        <w:rPr>
          <w:rFonts w:ascii="Times New Roman"/>
          <w:lang w:val="ru-RU"/>
        </w:rPr>
      </w:pPr>
      <w:r>
        <w:rPr>
          <w:rFonts w:ascii="Times New Roman"/>
          <w:b/>
          <w:lang w:val="ru-RU"/>
        </w:rPr>
        <w:t>Написание общепринятых сокращений слов на английском языке</w:t>
      </w:r>
    </w:p>
    <w:tbl>
      <w:tblPr>
        <w:tblW w:w="0" w:type="auto"/>
        <w:tblInd w:w="1715" w:type="dxa"/>
        <w:tblLayout w:type="fixed"/>
        <w:tblCellMar>
          <w:left w:w="0" w:type="dxa"/>
          <w:right w:w="0" w:type="dxa"/>
        </w:tblCellMar>
        <w:tblLook w:val="04A0" w:firstRow="1" w:lastRow="0" w:firstColumn="1" w:lastColumn="0" w:noHBand="0" w:noVBand="1"/>
      </w:tblPr>
      <w:tblGrid>
        <w:gridCol w:w="3183"/>
        <w:gridCol w:w="2431"/>
      </w:tblGrid>
      <w:tr w:rsidR="008B2D72" w14:paraId="485A02FE" w14:textId="77777777">
        <w:trPr>
          <w:trHeight w:val="275"/>
        </w:trPr>
        <w:tc>
          <w:tcPr>
            <w:tcW w:w="3183" w:type="dxa"/>
            <w:tcBorders>
              <w:top w:val="single" w:sz="4" w:space="0" w:color="000000"/>
              <w:left w:val="single" w:sz="4" w:space="0" w:color="000000"/>
              <w:bottom w:val="single" w:sz="4" w:space="0" w:color="000000"/>
            </w:tcBorders>
          </w:tcPr>
          <w:p w14:paraId="5F66F7E9" w14:textId="77777777" w:rsidR="008B2D72" w:rsidRDefault="00CA631C">
            <w:pPr>
              <w:pStyle w:val="TableParagraph"/>
              <w:spacing w:after="0" w:line="240" w:lineRule="auto"/>
              <w:ind w:left="17"/>
              <w:rPr>
                <w:rFonts w:ascii="Times New Roman"/>
                <w:lang w:val="ru-RU"/>
              </w:rPr>
            </w:pPr>
            <w:r>
              <w:rPr>
                <w:rFonts w:ascii="Times New Roman"/>
                <w:lang w:val="ru-RU"/>
              </w:rPr>
              <w:t>Выпуск = вып.</w:t>
            </w:r>
          </w:p>
        </w:tc>
        <w:tc>
          <w:tcPr>
            <w:tcW w:w="2431" w:type="dxa"/>
            <w:tcBorders>
              <w:top w:val="single" w:sz="4" w:space="0" w:color="000000"/>
              <w:left w:val="single" w:sz="4" w:space="0" w:color="000000"/>
              <w:bottom w:val="single" w:sz="4" w:space="0" w:color="000000"/>
              <w:right w:val="single" w:sz="4" w:space="0" w:color="000000"/>
            </w:tcBorders>
          </w:tcPr>
          <w:p w14:paraId="0C418362" w14:textId="77777777" w:rsidR="008B2D72" w:rsidRDefault="00CA631C">
            <w:pPr>
              <w:pStyle w:val="TableParagraph"/>
              <w:spacing w:after="0" w:line="240" w:lineRule="auto"/>
              <w:rPr>
                <w:rFonts w:ascii="Times New Roman"/>
                <w:lang w:val="ru-RU"/>
              </w:rPr>
            </w:pPr>
            <w:r>
              <w:rPr>
                <w:rFonts w:ascii="Times New Roman"/>
                <w:lang w:val="ru-RU"/>
              </w:rPr>
              <w:t>issue</w:t>
            </w:r>
          </w:p>
        </w:tc>
      </w:tr>
      <w:tr w:rsidR="008B2D72" w14:paraId="2244061F" w14:textId="77777777">
        <w:trPr>
          <w:trHeight w:val="275"/>
        </w:trPr>
        <w:tc>
          <w:tcPr>
            <w:tcW w:w="3183" w:type="dxa"/>
            <w:tcBorders>
              <w:top w:val="single" w:sz="4" w:space="0" w:color="000000"/>
              <w:left w:val="single" w:sz="4" w:space="0" w:color="000000"/>
              <w:bottom w:val="single" w:sz="4" w:space="0" w:color="000000"/>
            </w:tcBorders>
          </w:tcPr>
          <w:p w14:paraId="4031B38C" w14:textId="77777777" w:rsidR="008B2D72" w:rsidRDefault="00CA631C">
            <w:pPr>
              <w:pStyle w:val="TableParagraph"/>
              <w:spacing w:after="0" w:line="240" w:lineRule="auto"/>
              <w:rPr>
                <w:rFonts w:ascii="Times New Roman"/>
                <w:lang w:val="ru-RU"/>
              </w:rPr>
            </w:pPr>
            <w:r>
              <w:rPr>
                <w:rFonts w:ascii="Times New Roman"/>
                <w:lang w:val="ru-RU"/>
              </w:rPr>
              <w:t>статья = ст.</w:t>
            </w:r>
          </w:p>
        </w:tc>
        <w:tc>
          <w:tcPr>
            <w:tcW w:w="2431" w:type="dxa"/>
            <w:tcBorders>
              <w:top w:val="single" w:sz="4" w:space="0" w:color="000000"/>
              <w:left w:val="single" w:sz="4" w:space="0" w:color="000000"/>
              <w:bottom w:val="single" w:sz="4" w:space="0" w:color="000000"/>
              <w:right w:val="single" w:sz="4" w:space="0" w:color="000000"/>
            </w:tcBorders>
          </w:tcPr>
          <w:p w14:paraId="4DC1E391" w14:textId="77777777" w:rsidR="008B2D72" w:rsidRDefault="00CA631C">
            <w:pPr>
              <w:pStyle w:val="TableParagraph"/>
              <w:spacing w:after="0" w:line="240" w:lineRule="auto"/>
              <w:rPr>
                <w:rFonts w:ascii="Times New Roman"/>
                <w:lang w:val="ru-RU"/>
              </w:rPr>
            </w:pPr>
            <w:r>
              <w:rPr>
                <w:rFonts w:ascii="Times New Roman"/>
                <w:lang w:val="ru-RU"/>
              </w:rPr>
              <w:t>article</w:t>
            </w:r>
          </w:p>
        </w:tc>
      </w:tr>
      <w:tr w:rsidR="008B2D72" w14:paraId="6AD60694" w14:textId="77777777">
        <w:trPr>
          <w:trHeight w:val="277"/>
        </w:trPr>
        <w:tc>
          <w:tcPr>
            <w:tcW w:w="3183" w:type="dxa"/>
            <w:tcBorders>
              <w:top w:val="single" w:sz="4" w:space="0" w:color="000000"/>
              <w:left w:val="single" w:sz="4" w:space="0" w:color="000000"/>
              <w:bottom w:val="single" w:sz="4" w:space="0" w:color="000000"/>
            </w:tcBorders>
          </w:tcPr>
          <w:p w14:paraId="26ABA1F0" w14:textId="77777777" w:rsidR="008B2D72" w:rsidRDefault="00CA631C">
            <w:pPr>
              <w:pStyle w:val="TableParagraph"/>
              <w:spacing w:after="0" w:line="240" w:lineRule="auto"/>
              <w:rPr>
                <w:rFonts w:ascii="Times New Roman"/>
                <w:lang w:val="ru-RU"/>
              </w:rPr>
            </w:pPr>
            <w:r>
              <w:rPr>
                <w:rFonts w:ascii="Times New Roman"/>
                <w:lang w:val="ru-RU"/>
              </w:rPr>
              <w:lastRenderedPageBreak/>
              <w:t>В книге: = В кн.:</w:t>
            </w:r>
          </w:p>
        </w:tc>
        <w:tc>
          <w:tcPr>
            <w:tcW w:w="2431" w:type="dxa"/>
            <w:tcBorders>
              <w:top w:val="single" w:sz="4" w:space="0" w:color="000000"/>
              <w:left w:val="single" w:sz="4" w:space="0" w:color="000000"/>
              <w:bottom w:val="single" w:sz="4" w:space="0" w:color="000000"/>
              <w:right w:val="single" w:sz="4" w:space="0" w:color="000000"/>
            </w:tcBorders>
          </w:tcPr>
          <w:p w14:paraId="21704364" w14:textId="77777777" w:rsidR="008B2D72" w:rsidRDefault="00CA631C">
            <w:pPr>
              <w:pStyle w:val="TableParagraph"/>
              <w:spacing w:after="0" w:line="240" w:lineRule="auto"/>
              <w:rPr>
                <w:rFonts w:ascii="Times New Roman"/>
                <w:lang w:val="ru-RU"/>
              </w:rPr>
            </w:pPr>
            <w:r>
              <w:rPr>
                <w:rFonts w:ascii="Times New Roman"/>
                <w:lang w:val="ru-RU"/>
              </w:rPr>
              <w:t>In:</w:t>
            </w:r>
          </w:p>
        </w:tc>
      </w:tr>
      <w:tr w:rsidR="008B2D72" w14:paraId="5B943CE2" w14:textId="77777777">
        <w:trPr>
          <w:trHeight w:val="275"/>
        </w:trPr>
        <w:tc>
          <w:tcPr>
            <w:tcW w:w="3183" w:type="dxa"/>
            <w:tcBorders>
              <w:top w:val="single" w:sz="4" w:space="0" w:color="000000"/>
              <w:left w:val="single" w:sz="4" w:space="0" w:color="000000"/>
              <w:bottom w:val="single" w:sz="4" w:space="0" w:color="000000"/>
            </w:tcBorders>
          </w:tcPr>
          <w:p w14:paraId="2FC73EE6" w14:textId="77777777" w:rsidR="008B2D72" w:rsidRDefault="00CA631C">
            <w:pPr>
              <w:pStyle w:val="TableParagraph"/>
              <w:spacing w:after="0" w:line="240" w:lineRule="auto"/>
              <w:rPr>
                <w:rFonts w:ascii="Times New Roman"/>
                <w:lang w:val="ru-RU"/>
              </w:rPr>
            </w:pPr>
            <w:r>
              <w:rPr>
                <w:rFonts w:ascii="Times New Roman"/>
                <w:lang w:val="ru-RU"/>
              </w:rPr>
              <w:t>Том = Т.</w:t>
            </w:r>
          </w:p>
        </w:tc>
        <w:tc>
          <w:tcPr>
            <w:tcW w:w="2431" w:type="dxa"/>
            <w:tcBorders>
              <w:top w:val="single" w:sz="4" w:space="0" w:color="000000"/>
              <w:left w:val="single" w:sz="4" w:space="0" w:color="000000"/>
              <w:bottom w:val="single" w:sz="4" w:space="0" w:color="000000"/>
              <w:right w:val="single" w:sz="4" w:space="0" w:color="000000"/>
            </w:tcBorders>
          </w:tcPr>
          <w:p w14:paraId="09C4BD06" w14:textId="77777777" w:rsidR="008B2D72" w:rsidRDefault="00CA631C">
            <w:pPr>
              <w:pStyle w:val="TableParagraph"/>
              <w:spacing w:after="0" w:line="240" w:lineRule="auto"/>
              <w:rPr>
                <w:rFonts w:ascii="Times New Roman"/>
                <w:lang w:val="ru-RU"/>
              </w:rPr>
            </w:pPr>
            <w:r>
              <w:rPr>
                <w:rFonts w:ascii="Times New Roman"/>
                <w:lang w:val="ru-RU"/>
              </w:rPr>
              <w:t>Vol.</w:t>
            </w:r>
          </w:p>
        </w:tc>
      </w:tr>
      <w:tr w:rsidR="008B2D72" w14:paraId="46A9A945" w14:textId="77777777">
        <w:trPr>
          <w:trHeight w:val="276"/>
        </w:trPr>
        <w:tc>
          <w:tcPr>
            <w:tcW w:w="3183" w:type="dxa"/>
            <w:tcBorders>
              <w:top w:val="single" w:sz="4" w:space="0" w:color="000000"/>
              <w:left w:val="single" w:sz="4" w:space="0" w:color="000000"/>
              <w:bottom w:val="single" w:sz="4" w:space="0" w:color="000000"/>
            </w:tcBorders>
          </w:tcPr>
          <w:p w14:paraId="60F0A2A9" w14:textId="77777777" w:rsidR="008B2D72" w:rsidRDefault="00CA631C">
            <w:pPr>
              <w:pStyle w:val="TableParagraph"/>
              <w:spacing w:after="0" w:line="240" w:lineRule="auto"/>
              <w:rPr>
                <w:rFonts w:ascii="Times New Roman"/>
                <w:lang w:val="ru-RU"/>
              </w:rPr>
            </w:pPr>
            <w:r>
              <w:rPr>
                <w:rFonts w:ascii="Times New Roman"/>
                <w:lang w:val="ru-RU"/>
              </w:rPr>
              <w:t>Серия = Сер.</w:t>
            </w:r>
          </w:p>
        </w:tc>
        <w:tc>
          <w:tcPr>
            <w:tcW w:w="2431" w:type="dxa"/>
            <w:tcBorders>
              <w:top w:val="single" w:sz="4" w:space="0" w:color="000000"/>
              <w:left w:val="single" w:sz="4" w:space="0" w:color="000000"/>
              <w:bottom w:val="single" w:sz="4" w:space="0" w:color="000000"/>
              <w:right w:val="single" w:sz="4" w:space="0" w:color="000000"/>
            </w:tcBorders>
          </w:tcPr>
          <w:p w14:paraId="0A9D1134" w14:textId="77777777" w:rsidR="008B2D72" w:rsidRDefault="00CA631C">
            <w:pPr>
              <w:pStyle w:val="TableParagraph"/>
              <w:spacing w:after="0" w:line="240" w:lineRule="auto"/>
              <w:rPr>
                <w:rFonts w:ascii="Times New Roman"/>
                <w:lang w:val="ru-RU"/>
              </w:rPr>
            </w:pPr>
            <w:r>
              <w:rPr>
                <w:rFonts w:ascii="Times New Roman"/>
                <w:lang w:val="ru-RU"/>
              </w:rPr>
              <w:t>Ser.</w:t>
            </w:r>
          </w:p>
        </w:tc>
      </w:tr>
      <w:tr w:rsidR="008B2D72" w14:paraId="0F803ED6" w14:textId="77777777">
        <w:trPr>
          <w:trHeight w:val="275"/>
        </w:trPr>
        <w:tc>
          <w:tcPr>
            <w:tcW w:w="3183" w:type="dxa"/>
            <w:tcBorders>
              <w:top w:val="single" w:sz="4" w:space="0" w:color="000000"/>
              <w:left w:val="single" w:sz="4" w:space="0" w:color="000000"/>
              <w:bottom w:val="single" w:sz="4" w:space="0" w:color="000000"/>
            </w:tcBorders>
          </w:tcPr>
          <w:p w14:paraId="75CF8A70" w14:textId="77777777" w:rsidR="008B2D72" w:rsidRDefault="00CA631C">
            <w:pPr>
              <w:pStyle w:val="TableParagraph"/>
              <w:spacing w:after="0" w:line="240" w:lineRule="auto"/>
              <w:rPr>
                <w:rFonts w:ascii="Times New Roman"/>
                <w:lang w:val="ru-RU"/>
              </w:rPr>
            </w:pPr>
            <w:r>
              <w:rPr>
                <w:rFonts w:ascii="Times New Roman"/>
                <w:lang w:val="ru-RU"/>
              </w:rPr>
              <w:t>Часть = Ч.</w:t>
            </w:r>
          </w:p>
        </w:tc>
        <w:tc>
          <w:tcPr>
            <w:tcW w:w="2431" w:type="dxa"/>
            <w:tcBorders>
              <w:top w:val="single" w:sz="4" w:space="0" w:color="000000"/>
              <w:left w:val="single" w:sz="4" w:space="0" w:color="000000"/>
              <w:bottom w:val="single" w:sz="4" w:space="0" w:color="000000"/>
              <w:right w:val="single" w:sz="4" w:space="0" w:color="000000"/>
            </w:tcBorders>
          </w:tcPr>
          <w:p w14:paraId="35FEEABE" w14:textId="77777777" w:rsidR="008B2D72" w:rsidRDefault="00CA631C">
            <w:pPr>
              <w:pStyle w:val="TableParagraph"/>
              <w:spacing w:after="0" w:line="240" w:lineRule="auto"/>
              <w:rPr>
                <w:rFonts w:ascii="Times New Roman"/>
                <w:lang w:val="ru-RU"/>
              </w:rPr>
            </w:pPr>
            <w:r>
              <w:rPr>
                <w:rFonts w:ascii="Times New Roman"/>
                <w:lang w:val="ru-RU"/>
              </w:rPr>
              <w:t>Part</w:t>
            </w:r>
          </w:p>
        </w:tc>
      </w:tr>
      <w:tr w:rsidR="008B2D72" w14:paraId="6A7E704D" w14:textId="77777777">
        <w:trPr>
          <w:trHeight w:val="275"/>
        </w:trPr>
        <w:tc>
          <w:tcPr>
            <w:tcW w:w="3183" w:type="dxa"/>
            <w:tcBorders>
              <w:top w:val="single" w:sz="4" w:space="0" w:color="000000"/>
              <w:left w:val="single" w:sz="4" w:space="0" w:color="000000"/>
              <w:bottom w:val="single" w:sz="4" w:space="0" w:color="000000"/>
            </w:tcBorders>
          </w:tcPr>
          <w:p w14:paraId="45F759FB" w14:textId="77777777" w:rsidR="008B2D72" w:rsidRDefault="00CA631C">
            <w:pPr>
              <w:pStyle w:val="TableParagraph"/>
              <w:spacing w:after="0" w:line="240" w:lineRule="auto"/>
              <w:rPr>
                <w:rFonts w:ascii="Times New Roman"/>
                <w:lang w:val="ru-RU"/>
              </w:rPr>
            </w:pPr>
            <w:r>
              <w:rPr>
                <w:rFonts w:ascii="Times New Roman"/>
                <w:lang w:val="ru-RU"/>
              </w:rPr>
              <w:t>Глава = Гл.</w:t>
            </w:r>
          </w:p>
        </w:tc>
        <w:tc>
          <w:tcPr>
            <w:tcW w:w="2431" w:type="dxa"/>
            <w:tcBorders>
              <w:top w:val="single" w:sz="4" w:space="0" w:color="000000"/>
              <w:left w:val="single" w:sz="4" w:space="0" w:color="000000"/>
              <w:bottom w:val="single" w:sz="4" w:space="0" w:color="000000"/>
              <w:right w:val="single" w:sz="4" w:space="0" w:color="000000"/>
            </w:tcBorders>
          </w:tcPr>
          <w:p w14:paraId="3D43BB8A" w14:textId="77777777" w:rsidR="008B2D72" w:rsidRDefault="00CA631C">
            <w:pPr>
              <w:pStyle w:val="TableParagraph"/>
              <w:spacing w:after="0" w:line="240" w:lineRule="auto"/>
              <w:rPr>
                <w:rFonts w:ascii="Times New Roman"/>
                <w:lang w:val="ru-RU"/>
              </w:rPr>
            </w:pPr>
            <w:r>
              <w:rPr>
                <w:rFonts w:ascii="Times New Roman"/>
                <w:lang w:val="ru-RU"/>
              </w:rPr>
              <w:t>Ch.</w:t>
            </w:r>
          </w:p>
        </w:tc>
      </w:tr>
      <w:tr w:rsidR="008B2D72" w14:paraId="4D4B346B" w14:textId="77777777">
        <w:trPr>
          <w:trHeight w:val="276"/>
        </w:trPr>
        <w:tc>
          <w:tcPr>
            <w:tcW w:w="3183" w:type="dxa"/>
            <w:tcBorders>
              <w:top w:val="single" w:sz="4" w:space="0" w:color="000000"/>
              <w:left w:val="single" w:sz="4" w:space="0" w:color="000000"/>
              <w:bottom w:val="single" w:sz="4" w:space="0" w:color="000000"/>
            </w:tcBorders>
          </w:tcPr>
          <w:p w14:paraId="0FA72BA4" w14:textId="77777777" w:rsidR="008B2D72" w:rsidRDefault="00CA631C">
            <w:pPr>
              <w:pStyle w:val="TableParagraph"/>
              <w:spacing w:after="0" w:line="240" w:lineRule="auto"/>
              <w:rPr>
                <w:rFonts w:ascii="Times New Roman"/>
                <w:lang w:val="ru-RU"/>
              </w:rPr>
            </w:pPr>
            <w:r>
              <w:rPr>
                <w:rFonts w:ascii="Times New Roman"/>
                <w:lang w:val="ru-RU"/>
              </w:rPr>
              <w:t>и др.</w:t>
            </w:r>
          </w:p>
        </w:tc>
        <w:tc>
          <w:tcPr>
            <w:tcW w:w="2431" w:type="dxa"/>
            <w:tcBorders>
              <w:top w:val="single" w:sz="4" w:space="0" w:color="000000"/>
              <w:left w:val="single" w:sz="4" w:space="0" w:color="000000"/>
              <w:bottom w:val="single" w:sz="4" w:space="0" w:color="000000"/>
              <w:right w:val="single" w:sz="4" w:space="0" w:color="000000"/>
            </w:tcBorders>
          </w:tcPr>
          <w:p w14:paraId="1B41FB1C" w14:textId="77777777" w:rsidR="008B2D72" w:rsidRDefault="00CA631C">
            <w:pPr>
              <w:pStyle w:val="TableParagraph"/>
              <w:spacing w:after="0" w:line="240" w:lineRule="auto"/>
              <w:rPr>
                <w:rFonts w:ascii="Times New Roman"/>
                <w:lang w:val="ru-RU"/>
              </w:rPr>
            </w:pPr>
            <w:r>
              <w:rPr>
                <w:rFonts w:ascii="Times New Roman"/>
                <w:lang w:val="ru-RU"/>
              </w:rPr>
              <w:t>еt al.</w:t>
            </w:r>
          </w:p>
        </w:tc>
      </w:tr>
      <w:tr w:rsidR="008B2D72" w14:paraId="43FD28D1" w14:textId="77777777">
        <w:trPr>
          <w:trHeight w:val="275"/>
        </w:trPr>
        <w:tc>
          <w:tcPr>
            <w:tcW w:w="3183" w:type="dxa"/>
            <w:tcBorders>
              <w:top w:val="single" w:sz="4" w:space="0" w:color="000000"/>
              <w:left w:val="single" w:sz="4" w:space="0" w:color="000000"/>
              <w:bottom w:val="single" w:sz="4" w:space="0" w:color="000000"/>
            </w:tcBorders>
          </w:tcPr>
          <w:p w14:paraId="5926BF24" w14:textId="77777777" w:rsidR="008B2D72" w:rsidRDefault="00CA631C">
            <w:pPr>
              <w:pStyle w:val="TableParagraph"/>
              <w:spacing w:after="0" w:line="240" w:lineRule="auto"/>
              <w:rPr>
                <w:rFonts w:ascii="Times New Roman"/>
                <w:lang w:val="ru-RU"/>
              </w:rPr>
            </w:pPr>
            <w:r>
              <w:rPr>
                <w:rFonts w:ascii="Times New Roman"/>
                <w:lang w:val="ru-RU"/>
              </w:rPr>
              <w:t>Без года публикации = б.г.</w:t>
            </w:r>
          </w:p>
        </w:tc>
        <w:tc>
          <w:tcPr>
            <w:tcW w:w="2431" w:type="dxa"/>
            <w:tcBorders>
              <w:top w:val="single" w:sz="4" w:space="0" w:color="000000"/>
              <w:left w:val="single" w:sz="4" w:space="0" w:color="000000"/>
              <w:bottom w:val="single" w:sz="4" w:space="0" w:color="000000"/>
              <w:right w:val="single" w:sz="4" w:space="0" w:color="000000"/>
            </w:tcBorders>
          </w:tcPr>
          <w:p w14:paraId="3E7FB2DA" w14:textId="77777777" w:rsidR="008B2D72" w:rsidRDefault="00CA631C">
            <w:pPr>
              <w:pStyle w:val="TableParagraph"/>
              <w:spacing w:after="0" w:line="240" w:lineRule="auto"/>
              <w:rPr>
                <w:rFonts w:ascii="Times New Roman"/>
                <w:lang w:val="ru-RU"/>
              </w:rPr>
            </w:pPr>
            <w:r>
              <w:rPr>
                <w:rFonts w:ascii="Times New Roman"/>
                <w:lang w:val="ru-RU"/>
              </w:rPr>
              <w:t>No date = n.d.</w:t>
            </w:r>
          </w:p>
        </w:tc>
      </w:tr>
      <w:tr w:rsidR="008B2D72" w14:paraId="158B2DF3" w14:textId="77777777">
        <w:trPr>
          <w:trHeight w:val="275"/>
        </w:trPr>
        <w:tc>
          <w:tcPr>
            <w:tcW w:w="3183" w:type="dxa"/>
            <w:tcBorders>
              <w:top w:val="single" w:sz="4" w:space="0" w:color="000000"/>
              <w:left w:val="single" w:sz="4" w:space="0" w:color="000000"/>
              <w:bottom w:val="single" w:sz="4" w:space="0" w:color="000000"/>
            </w:tcBorders>
          </w:tcPr>
          <w:p w14:paraId="6213A8AC" w14:textId="77777777" w:rsidR="008B2D72" w:rsidRDefault="00CA631C">
            <w:pPr>
              <w:pStyle w:val="TableParagraph"/>
              <w:spacing w:after="0" w:line="240" w:lineRule="auto"/>
              <w:rPr>
                <w:rFonts w:ascii="Times New Roman"/>
                <w:lang w:val="ru-RU"/>
              </w:rPr>
            </w:pPr>
            <w:r>
              <w:rPr>
                <w:rFonts w:ascii="Times New Roman"/>
                <w:lang w:val="ru-RU"/>
              </w:rPr>
              <w:t>Без места публикации = Б.м.</w:t>
            </w:r>
          </w:p>
        </w:tc>
        <w:tc>
          <w:tcPr>
            <w:tcW w:w="2431" w:type="dxa"/>
            <w:tcBorders>
              <w:top w:val="single" w:sz="4" w:space="0" w:color="000000"/>
              <w:left w:val="single" w:sz="4" w:space="0" w:color="000000"/>
              <w:bottom w:val="single" w:sz="4" w:space="0" w:color="000000"/>
              <w:right w:val="single" w:sz="4" w:space="0" w:color="000000"/>
            </w:tcBorders>
          </w:tcPr>
          <w:p w14:paraId="273ACB04" w14:textId="77777777" w:rsidR="008B2D72" w:rsidRDefault="00CA631C">
            <w:pPr>
              <w:pStyle w:val="TableParagraph"/>
              <w:spacing w:after="0" w:line="240" w:lineRule="auto"/>
              <w:rPr>
                <w:rFonts w:ascii="Times New Roman"/>
                <w:lang w:val="ru-RU"/>
              </w:rPr>
            </w:pPr>
            <w:r>
              <w:rPr>
                <w:rFonts w:ascii="Times New Roman"/>
                <w:lang w:val="ru-RU"/>
              </w:rPr>
              <w:t>N.p.</w:t>
            </w:r>
          </w:p>
        </w:tc>
      </w:tr>
      <w:tr w:rsidR="008B2D72" w14:paraId="39B6A34E" w14:textId="77777777">
        <w:trPr>
          <w:trHeight w:val="276"/>
        </w:trPr>
        <w:tc>
          <w:tcPr>
            <w:tcW w:w="3183" w:type="dxa"/>
            <w:tcBorders>
              <w:top w:val="single" w:sz="4" w:space="0" w:color="000000"/>
              <w:left w:val="single" w:sz="4" w:space="0" w:color="000000"/>
              <w:bottom w:val="single" w:sz="4" w:space="0" w:color="000000"/>
            </w:tcBorders>
          </w:tcPr>
          <w:p w14:paraId="176E806C" w14:textId="77777777" w:rsidR="008B2D72" w:rsidRDefault="00CA631C">
            <w:pPr>
              <w:pStyle w:val="TableParagraph"/>
              <w:spacing w:after="0" w:line="240" w:lineRule="auto"/>
              <w:rPr>
                <w:rFonts w:ascii="Times New Roman"/>
                <w:lang w:val="ru-RU"/>
              </w:rPr>
            </w:pPr>
            <w:r>
              <w:rPr>
                <w:rFonts w:ascii="Times New Roman"/>
                <w:lang w:val="ru-RU"/>
              </w:rPr>
              <w:t>Спец. выпуск (раздел)</w:t>
            </w:r>
          </w:p>
        </w:tc>
        <w:tc>
          <w:tcPr>
            <w:tcW w:w="2431" w:type="dxa"/>
            <w:tcBorders>
              <w:top w:val="single" w:sz="4" w:space="0" w:color="000000"/>
              <w:left w:val="single" w:sz="4" w:space="0" w:color="000000"/>
              <w:bottom w:val="single" w:sz="4" w:space="0" w:color="000000"/>
              <w:right w:val="single" w:sz="4" w:space="0" w:color="000000"/>
            </w:tcBorders>
          </w:tcPr>
          <w:p w14:paraId="05416B1B" w14:textId="77777777" w:rsidR="008B2D72" w:rsidRDefault="00CA631C">
            <w:pPr>
              <w:pStyle w:val="TableParagraph"/>
              <w:spacing w:after="0" w:line="240" w:lineRule="auto"/>
              <w:rPr>
                <w:rFonts w:ascii="Times New Roman"/>
                <w:lang w:val="ru-RU"/>
              </w:rPr>
            </w:pPr>
            <w:r>
              <w:rPr>
                <w:rFonts w:ascii="Times New Roman"/>
                <w:lang w:val="ru-RU"/>
              </w:rPr>
              <w:t>special issue (section)</w:t>
            </w:r>
          </w:p>
        </w:tc>
      </w:tr>
    </w:tbl>
    <w:p w14:paraId="2EA3BF87" w14:textId="77777777" w:rsidR="008B2D72" w:rsidRDefault="008B2D72">
      <w:pPr>
        <w:widowControl/>
        <w:spacing w:after="0" w:line="360" w:lineRule="auto"/>
        <w:rPr>
          <w:rFonts w:ascii="Times New Roman"/>
          <w:lang w:val="ru-RU"/>
        </w:rPr>
      </w:pPr>
    </w:p>
    <w:p w14:paraId="5AF76FDD" w14:textId="77777777" w:rsidR="008B2D72" w:rsidRDefault="00CA631C">
      <w:pPr>
        <w:widowControl/>
        <w:tabs>
          <w:tab w:val="left" w:pos="5219"/>
        </w:tabs>
        <w:spacing w:after="0" w:line="240" w:lineRule="auto"/>
        <w:jc w:val="center"/>
        <w:rPr>
          <w:rFonts w:ascii="Times New Roman"/>
          <w:b/>
          <w:bCs/>
          <w:lang w:val="ru-RU"/>
        </w:rPr>
      </w:pPr>
      <w:r>
        <w:rPr>
          <w:rFonts w:ascii="Times New Roman"/>
          <w:b/>
          <w:bCs/>
          <w:lang w:val="ru-RU"/>
        </w:rPr>
        <w:t>Для правильного перевода на английский язык научных званий и специальностей рекомендуем воспользоваться следующей таблицей:</w:t>
      </w:r>
    </w:p>
    <w:p w14:paraId="618B589C" w14:textId="77777777" w:rsidR="008B2D72" w:rsidRDefault="008B2D72">
      <w:pPr>
        <w:widowControl/>
        <w:tabs>
          <w:tab w:val="left" w:pos="5219"/>
        </w:tabs>
        <w:spacing w:after="0" w:line="360" w:lineRule="auto"/>
        <w:jc w:val="center"/>
        <w:rPr>
          <w:rFonts w:ascii="Times New Roman"/>
          <w:b/>
          <w:bCs/>
          <w:lang w:val="ru-RU"/>
        </w:rPr>
      </w:pPr>
    </w:p>
    <w:tbl>
      <w:tblPr>
        <w:tblW w:w="0" w:type="auto"/>
        <w:tblInd w:w="3" w:type="dxa"/>
        <w:tblLayout w:type="fixed"/>
        <w:tblCellMar>
          <w:left w:w="0" w:type="dxa"/>
          <w:right w:w="0" w:type="dxa"/>
        </w:tblCellMar>
        <w:tblLook w:val="04A0" w:firstRow="1" w:lastRow="0" w:firstColumn="1" w:lastColumn="0" w:noHBand="0" w:noVBand="1"/>
      </w:tblPr>
      <w:tblGrid>
        <w:gridCol w:w="3506"/>
        <w:gridCol w:w="4343"/>
        <w:gridCol w:w="1783"/>
      </w:tblGrid>
      <w:tr w:rsidR="008B2D72" w14:paraId="6B5DF23D" w14:textId="77777777">
        <w:tc>
          <w:tcPr>
            <w:tcW w:w="3506" w:type="dxa"/>
            <w:tcBorders>
              <w:top w:val="single" w:sz="1" w:space="0" w:color="C0C0C0"/>
              <w:left w:val="single" w:sz="1" w:space="0" w:color="C0C0C0"/>
              <w:bottom w:val="single" w:sz="1" w:space="0" w:color="C0C0C0"/>
            </w:tcBorders>
          </w:tcPr>
          <w:p w14:paraId="39D34505" w14:textId="77777777" w:rsidR="008B2D72" w:rsidRDefault="00CA631C">
            <w:pPr>
              <w:widowControl/>
              <w:spacing w:after="0" w:line="240" w:lineRule="auto"/>
              <w:rPr>
                <w:rFonts w:ascii="Times New Roman"/>
                <w:lang w:val="ru-RU"/>
              </w:rPr>
            </w:pPr>
            <w:r>
              <w:rPr>
                <w:rFonts w:ascii="Times New Roman"/>
                <w:b/>
                <w:bCs/>
                <w:lang w:val="ru-RU"/>
              </w:rPr>
              <w:t>Russian</w:t>
            </w:r>
          </w:p>
        </w:tc>
        <w:tc>
          <w:tcPr>
            <w:tcW w:w="4343" w:type="dxa"/>
            <w:tcBorders>
              <w:top w:val="single" w:sz="1" w:space="0" w:color="C0C0C0"/>
              <w:left w:val="single" w:sz="1" w:space="0" w:color="C0C0C0"/>
              <w:bottom w:val="single" w:sz="1" w:space="0" w:color="C0C0C0"/>
            </w:tcBorders>
          </w:tcPr>
          <w:p w14:paraId="790B9D51" w14:textId="77777777" w:rsidR="008B2D72" w:rsidRDefault="00CA631C">
            <w:pPr>
              <w:widowControl/>
              <w:spacing w:after="0" w:line="240" w:lineRule="auto"/>
              <w:rPr>
                <w:rFonts w:ascii="Times New Roman"/>
                <w:lang w:val="ru-RU"/>
              </w:rPr>
            </w:pPr>
            <w:r>
              <w:rPr>
                <w:rFonts w:ascii="Times New Roman"/>
                <w:b/>
                <w:bCs/>
                <w:lang w:val="ru-RU"/>
              </w:rPr>
              <w:t>English Translation</w:t>
            </w:r>
          </w:p>
        </w:tc>
        <w:tc>
          <w:tcPr>
            <w:tcW w:w="1783" w:type="dxa"/>
            <w:tcBorders>
              <w:top w:val="single" w:sz="1" w:space="0" w:color="C0C0C0"/>
              <w:left w:val="single" w:sz="1" w:space="0" w:color="C0C0C0"/>
              <w:bottom w:val="single" w:sz="1" w:space="0" w:color="C0C0C0"/>
              <w:right w:val="single" w:sz="1" w:space="0" w:color="C0C0C0"/>
            </w:tcBorders>
          </w:tcPr>
          <w:p w14:paraId="4D9F17B9" w14:textId="77777777" w:rsidR="008B2D72" w:rsidRDefault="00CA631C">
            <w:pPr>
              <w:widowControl/>
              <w:spacing w:after="0" w:line="240" w:lineRule="auto"/>
              <w:rPr>
                <w:rFonts w:ascii="Times New Roman"/>
                <w:lang w:val="ru-RU"/>
              </w:rPr>
            </w:pPr>
            <w:r>
              <w:rPr>
                <w:rFonts w:ascii="Times New Roman"/>
                <w:b/>
                <w:bCs/>
                <w:lang w:val="ru-RU"/>
              </w:rPr>
              <w:t>Abbreviation</w:t>
            </w:r>
          </w:p>
        </w:tc>
      </w:tr>
      <w:tr w:rsidR="008B2D72" w14:paraId="4A066B17" w14:textId="77777777">
        <w:tc>
          <w:tcPr>
            <w:tcW w:w="3506" w:type="dxa"/>
            <w:tcBorders>
              <w:top w:val="single" w:sz="1" w:space="0" w:color="C0C0C0"/>
              <w:left w:val="single" w:sz="1" w:space="0" w:color="C0C0C0"/>
              <w:bottom w:val="single" w:sz="1" w:space="0" w:color="C0C0C0"/>
            </w:tcBorders>
          </w:tcPr>
          <w:p w14:paraId="0E230CCB" w14:textId="77777777" w:rsidR="008B2D72" w:rsidRDefault="00CA631C">
            <w:pPr>
              <w:widowControl/>
              <w:spacing w:after="0" w:line="240" w:lineRule="auto"/>
              <w:rPr>
                <w:rFonts w:ascii="Times New Roman"/>
                <w:lang w:val="ru-RU"/>
              </w:rPr>
            </w:pPr>
            <w:r>
              <w:rPr>
                <w:rFonts w:ascii="Times New Roman"/>
                <w:lang w:val="ru-RU"/>
              </w:rPr>
              <w:t>Доктор биологических наук</w:t>
            </w:r>
          </w:p>
        </w:tc>
        <w:tc>
          <w:tcPr>
            <w:tcW w:w="4343" w:type="dxa"/>
            <w:tcBorders>
              <w:top w:val="single" w:sz="1" w:space="0" w:color="C0C0C0"/>
              <w:left w:val="single" w:sz="1" w:space="0" w:color="C0C0C0"/>
              <w:bottom w:val="single" w:sz="1" w:space="0" w:color="C0C0C0"/>
            </w:tcBorders>
          </w:tcPr>
          <w:p w14:paraId="71AE7A52" w14:textId="77777777" w:rsidR="008B2D72" w:rsidRDefault="00CA631C">
            <w:pPr>
              <w:widowControl/>
              <w:spacing w:after="0" w:line="240" w:lineRule="auto"/>
              <w:rPr>
                <w:rFonts w:ascii="Times New Roman"/>
                <w:lang w:val="ru-RU"/>
              </w:rPr>
            </w:pPr>
            <w:r>
              <w:rPr>
                <w:rFonts w:ascii="Times New Roman"/>
                <w:lang w:val="ru-RU"/>
              </w:rPr>
              <w:t>Doctor of Biology</w:t>
            </w:r>
          </w:p>
        </w:tc>
        <w:tc>
          <w:tcPr>
            <w:tcW w:w="1783" w:type="dxa"/>
            <w:tcBorders>
              <w:top w:val="single" w:sz="1" w:space="0" w:color="C0C0C0"/>
              <w:left w:val="single" w:sz="1" w:space="0" w:color="C0C0C0"/>
              <w:bottom w:val="single" w:sz="1" w:space="0" w:color="C0C0C0"/>
              <w:right w:val="single" w:sz="1" w:space="0" w:color="C0C0C0"/>
            </w:tcBorders>
          </w:tcPr>
          <w:p w14:paraId="4D978CEE" w14:textId="77777777" w:rsidR="008B2D72" w:rsidRDefault="00CA631C">
            <w:pPr>
              <w:widowControl/>
              <w:spacing w:after="0" w:line="240" w:lineRule="auto"/>
              <w:rPr>
                <w:rFonts w:ascii="Times New Roman"/>
                <w:lang w:val="ru-RU"/>
              </w:rPr>
            </w:pPr>
            <w:r>
              <w:rPr>
                <w:rFonts w:ascii="Times New Roman"/>
                <w:lang w:val="ru-RU"/>
              </w:rPr>
              <w:t>Dr. Sci. (Biol.)</w:t>
            </w:r>
          </w:p>
        </w:tc>
      </w:tr>
      <w:tr w:rsidR="008B2D72" w14:paraId="42E3ED91" w14:textId="77777777">
        <w:tc>
          <w:tcPr>
            <w:tcW w:w="3506" w:type="dxa"/>
            <w:tcBorders>
              <w:top w:val="single" w:sz="1" w:space="0" w:color="C0C0C0"/>
              <w:left w:val="single" w:sz="1" w:space="0" w:color="C0C0C0"/>
              <w:bottom w:val="single" w:sz="1" w:space="0" w:color="C0C0C0"/>
            </w:tcBorders>
          </w:tcPr>
          <w:p w14:paraId="73472905" w14:textId="77777777" w:rsidR="008B2D72" w:rsidRDefault="00CA631C">
            <w:pPr>
              <w:widowControl/>
              <w:spacing w:after="0" w:line="240" w:lineRule="auto"/>
              <w:rPr>
                <w:rFonts w:ascii="Times New Roman"/>
                <w:lang w:val="ru-RU"/>
              </w:rPr>
            </w:pPr>
            <w:r>
              <w:rPr>
                <w:rFonts w:ascii="Times New Roman"/>
                <w:lang w:val="ru-RU"/>
              </w:rPr>
              <w:t>Кандидат биологических наук</w:t>
            </w:r>
          </w:p>
        </w:tc>
        <w:tc>
          <w:tcPr>
            <w:tcW w:w="4343" w:type="dxa"/>
            <w:tcBorders>
              <w:top w:val="single" w:sz="1" w:space="0" w:color="C0C0C0"/>
              <w:left w:val="single" w:sz="1" w:space="0" w:color="C0C0C0"/>
              <w:bottom w:val="single" w:sz="1" w:space="0" w:color="C0C0C0"/>
            </w:tcBorders>
          </w:tcPr>
          <w:p w14:paraId="0BFD9297" w14:textId="77777777" w:rsidR="008B2D72" w:rsidRDefault="00CA631C">
            <w:pPr>
              <w:widowControl/>
              <w:spacing w:after="0" w:line="240" w:lineRule="auto"/>
              <w:rPr>
                <w:rFonts w:ascii="Times New Roman"/>
                <w:lang w:val="ru-RU"/>
              </w:rPr>
            </w:pPr>
            <w:r>
              <w:rPr>
                <w:rFonts w:ascii="Times New Roman"/>
                <w:lang w:val="ru-RU"/>
              </w:rPr>
              <w:t>Candidate of Biology</w:t>
            </w:r>
          </w:p>
        </w:tc>
        <w:tc>
          <w:tcPr>
            <w:tcW w:w="1783" w:type="dxa"/>
            <w:tcBorders>
              <w:top w:val="single" w:sz="1" w:space="0" w:color="C0C0C0"/>
              <w:left w:val="single" w:sz="1" w:space="0" w:color="C0C0C0"/>
              <w:bottom w:val="single" w:sz="1" w:space="0" w:color="C0C0C0"/>
              <w:right w:val="single" w:sz="1" w:space="0" w:color="C0C0C0"/>
            </w:tcBorders>
          </w:tcPr>
          <w:p w14:paraId="19ED6261" w14:textId="77777777" w:rsidR="008B2D72" w:rsidRDefault="00CA631C">
            <w:pPr>
              <w:widowControl/>
              <w:spacing w:after="0" w:line="240" w:lineRule="auto"/>
              <w:rPr>
                <w:rFonts w:ascii="Times New Roman"/>
                <w:lang w:val="ru-RU"/>
              </w:rPr>
            </w:pPr>
            <w:r>
              <w:rPr>
                <w:rFonts w:ascii="Times New Roman"/>
                <w:lang w:val="ru-RU"/>
              </w:rPr>
              <w:t>Cand. Sci. (Biol.)</w:t>
            </w:r>
          </w:p>
        </w:tc>
      </w:tr>
      <w:tr w:rsidR="008B2D72" w14:paraId="27BAD2A5" w14:textId="77777777">
        <w:tc>
          <w:tcPr>
            <w:tcW w:w="3506" w:type="dxa"/>
            <w:tcBorders>
              <w:top w:val="single" w:sz="1" w:space="0" w:color="C0C0C0"/>
              <w:left w:val="single" w:sz="1" w:space="0" w:color="C0C0C0"/>
              <w:bottom w:val="single" w:sz="1" w:space="0" w:color="C0C0C0"/>
            </w:tcBorders>
          </w:tcPr>
          <w:p w14:paraId="3D1DB4B5" w14:textId="77777777" w:rsidR="008B2D72" w:rsidRDefault="00CA631C">
            <w:pPr>
              <w:widowControl/>
              <w:spacing w:after="0" w:line="240" w:lineRule="auto"/>
              <w:rPr>
                <w:rFonts w:ascii="Times New Roman"/>
                <w:lang w:val="ru-RU"/>
              </w:rPr>
            </w:pPr>
            <w:r>
              <w:rPr>
                <w:rFonts w:ascii="Times New Roman"/>
                <w:lang w:val="ru-RU"/>
              </w:rPr>
              <w:t>Академик</w:t>
            </w:r>
          </w:p>
        </w:tc>
        <w:tc>
          <w:tcPr>
            <w:tcW w:w="4343" w:type="dxa"/>
            <w:tcBorders>
              <w:top w:val="single" w:sz="1" w:space="0" w:color="C0C0C0"/>
              <w:left w:val="single" w:sz="1" w:space="0" w:color="C0C0C0"/>
              <w:bottom w:val="single" w:sz="1" w:space="0" w:color="C0C0C0"/>
            </w:tcBorders>
          </w:tcPr>
          <w:p w14:paraId="37AA6636" w14:textId="77777777" w:rsidR="008B2D72" w:rsidRDefault="00CA631C">
            <w:pPr>
              <w:widowControl/>
              <w:spacing w:after="0" w:line="240" w:lineRule="auto"/>
              <w:rPr>
                <w:rFonts w:ascii="Times New Roman"/>
                <w:lang w:val="ru-RU"/>
              </w:rPr>
            </w:pPr>
            <w:r>
              <w:rPr>
                <w:rFonts w:ascii="Times New Roman"/>
                <w:lang w:val="ru-RU"/>
              </w:rPr>
              <w:t>Academician</w:t>
            </w:r>
          </w:p>
        </w:tc>
        <w:tc>
          <w:tcPr>
            <w:tcW w:w="1783" w:type="dxa"/>
            <w:tcBorders>
              <w:top w:val="single" w:sz="1" w:space="0" w:color="C0C0C0"/>
              <w:left w:val="single" w:sz="1" w:space="0" w:color="C0C0C0"/>
              <w:bottom w:val="single" w:sz="1" w:space="0" w:color="C0C0C0"/>
              <w:right w:val="single" w:sz="1" w:space="0" w:color="C0C0C0"/>
            </w:tcBorders>
          </w:tcPr>
          <w:p w14:paraId="1F1FF305" w14:textId="77777777" w:rsidR="008B2D72" w:rsidRDefault="00CA631C">
            <w:pPr>
              <w:widowControl/>
              <w:spacing w:after="0" w:line="240" w:lineRule="auto"/>
              <w:rPr>
                <w:rFonts w:ascii="Times New Roman"/>
                <w:lang w:val="ru-RU"/>
              </w:rPr>
            </w:pPr>
            <w:r>
              <w:rPr>
                <w:rFonts w:ascii="Times New Roman"/>
                <w:shd w:val="clear" w:color="auto" w:fill="FFFFFF"/>
                <w:lang w:val="ru-RU"/>
              </w:rPr>
              <w:t>–</w:t>
            </w:r>
          </w:p>
        </w:tc>
      </w:tr>
      <w:tr w:rsidR="008B2D72" w14:paraId="11CBFDDB" w14:textId="77777777">
        <w:tc>
          <w:tcPr>
            <w:tcW w:w="3506" w:type="dxa"/>
            <w:tcBorders>
              <w:top w:val="single" w:sz="1" w:space="0" w:color="C0C0C0"/>
              <w:left w:val="single" w:sz="1" w:space="0" w:color="C0C0C0"/>
              <w:bottom w:val="single" w:sz="1" w:space="0" w:color="C0C0C0"/>
            </w:tcBorders>
          </w:tcPr>
          <w:p w14:paraId="452FD6E3" w14:textId="77777777" w:rsidR="008B2D72" w:rsidRDefault="00CA631C">
            <w:pPr>
              <w:widowControl/>
              <w:spacing w:after="0" w:line="240" w:lineRule="auto"/>
              <w:rPr>
                <w:rFonts w:ascii="Times New Roman"/>
                <w:lang w:val="ru-RU"/>
              </w:rPr>
            </w:pPr>
            <w:r>
              <w:rPr>
                <w:rFonts w:ascii="Times New Roman"/>
                <w:lang w:val="ru-RU"/>
              </w:rPr>
              <w:t>Профессор</w:t>
            </w:r>
          </w:p>
        </w:tc>
        <w:tc>
          <w:tcPr>
            <w:tcW w:w="4343" w:type="dxa"/>
            <w:tcBorders>
              <w:top w:val="single" w:sz="1" w:space="0" w:color="C0C0C0"/>
              <w:left w:val="single" w:sz="1" w:space="0" w:color="C0C0C0"/>
              <w:bottom w:val="single" w:sz="1" w:space="0" w:color="C0C0C0"/>
            </w:tcBorders>
          </w:tcPr>
          <w:p w14:paraId="57539F3A" w14:textId="77777777" w:rsidR="008B2D72" w:rsidRDefault="00CA631C">
            <w:pPr>
              <w:widowControl/>
              <w:spacing w:after="0" w:line="240" w:lineRule="auto"/>
              <w:rPr>
                <w:rFonts w:ascii="Times New Roman"/>
                <w:lang w:val="ru-RU"/>
              </w:rPr>
            </w:pPr>
            <w:r>
              <w:rPr>
                <w:rFonts w:ascii="Times New Roman"/>
                <w:lang w:val="ru-RU"/>
              </w:rPr>
              <w:t>Professor</w:t>
            </w:r>
          </w:p>
        </w:tc>
        <w:tc>
          <w:tcPr>
            <w:tcW w:w="1783" w:type="dxa"/>
            <w:tcBorders>
              <w:top w:val="single" w:sz="1" w:space="0" w:color="C0C0C0"/>
              <w:left w:val="single" w:sz="1" w:space="0" w:color="C0C0C0"/>
              <w:bottom w:val="single" w:sz="1" w:space="0" w:color="C0C0C0"/>
              <w:right w:val="single" w:sz="1" w:space="0" w:color="C0C0C0"/>
            </w:tcBorders>
          </w:tcPr>
          <w:p w14:paraId="3E1048F7" w14:textId="77777777" w:rsidR="008B2D72" w:rsidRDefault="00CA631C">
            <w:pPr>
              <w:widowControl/>
              <w:spacing w:after="0" w:line="240" w:lineRule="auto"/>
              <w:rPr>
                <w:rFonts w:ascii="Times New Roman"/>
                <w:lang w:val="ru-RU"/>
              </w:rPr>
            </w:pPr>
            <w:r>
              <w:rPr>
                <w:rFonts w:ascii="Times New Roman"/>
                <w:lang w:val="ru-RU"/>
              </w:rPr>
              <w:t>Prof.</w:t>
            </w:r>
          </w:p>
        </w:tc>
      </w:tr>
      <w:tr w:rsidR="008B2D72" w14:paraId="3EABF1E3" w14:textId="77777777">
        <w:tc>
          <w:tcPr>
            <w:tcW w:w="3506" w:type="dxa"/>
            <w:tcBorders>
              <w:top w:val="single" w:sz="1" w:space="0" w:color="C0C0C0"/>
              <w:left w:val="single" w:sz="1" w:space="0" w:color="C0C0C0"/>
              <w:bottom w:val="single" w:sz="1" w:space="0" w:color="C0C0C0"/>
            </w:tcBorders>
          </w:tcPr>
          <w:p w14:paraId="59D67108" w14:textId="77777777" w:rsidR="008B2D72" w:rsidRDefault="00CA631C">
            <w:pPr>
              <w:widowControl/>
              <w:spacing w:after="0" w:line="240" w:lineRule="auto"/>
              <w:rPr>
                <w:rFonts w:ascii="Times New Roman"/>
                <w:lang w:val="ru-RU"/>
              </w:rPr>
            </w:pPr>
            <w:r>
              <w:rPr>
                <w:rFonts w:ascii="Times New Roman"/>
                <w:lang w:val="ru-RU"/>
              </w:rPr>
              <w:t>Доцент</w:t>
            </w:r>
          </w:p>
        </w:tc>
        <w:tc>
          <w:tcPr>
            <w:tcW w:w="4343" w:type="dxa"/>
            <w:tcBorders>
              <w:top w:val="single" w:sz="1" w:space="0" w:color="C0C0C0"/>
              <w:left w:val="single" w:sz="1" w:space="0" w:color="C0C0C0"/>
              <w:bottom w:val="single" w:sz="1" w:space="0" w:color="C0C0C0"/>
            </w:tcBorders>
          </w:tcPr>
          <w:p w14:paraId="12BB1BC5" w14:textId="77777777" w:rsidR="008B2D72" w:rsidRDefault="00CA631C">
            <w:pPr>
              <w:widowControl/>
              <w:spacing w:after="0" w:line="240" w:lineRule="auto"/>
              <w:rPr>
                <w:rFonts w:ascii="Times New Roman"/>
                <w:lang w:val="ru-RU"/>
              </w:rPr>
            </w:pPr>
            <w:r>
              <w:rPr>
                <w:rFonts w:ascii="Times New Roman"/>
                <w:lang w:val="ru-RU"/>
              </w:rPr>
              <w:t>Associate Professor</w:t>
            </w:r>
          </w:p>
        </w:tc>
        <w:tc>
          <w:tcPr>
            <w:tcW w:w="1783" w:type="dxa"/>
            <w:tcBorders>
              <w:top w:val="single" w:sz="1" w:space="0" w:color="C0C0C0"/>
              <w:left w:val="single" w:sz="1" w:space="0" w:color="C0C0C0"/>
              <w:bottom w:val="single" w:sz="1" w:space="0" w:color="C0C0C0"/>
              <w:right w:val="single" w:sz="1" w:space="0" w:color="C0C0C0"/>
            </w:tcBorders>
          </w:tcPr>
          <w:p w14:paraId="2F252291" w14:textId="77777777" w:rsidR="008B2D72" w:rsidRDefault="00CA631C">
            <w:pPr>
              <w:widowControl/>
              <w:spacing w:after="0" w:line="240" w:lineRule="auto"/>
              <w:rPr>
                <w:rFonts w:ascii="Times New Roman"/>
                <w:lang w:val="ru-RU"/>
              </w:rPr>
            </w:pPr>
            <w:r>
              <w:rPr>
                <w:rFonts w:ascii="Times New Roman"/>
                <w:lang w:val="ru-RU"/>
              </w:rPr>
              <w:t>Assoc. Prof.</w:t>
            </w:r>
          </w:p>
        </w:tc>
      </w:tr>
      <w:tr w:rsidR="008B2D72" w14:paraId="146F0012" w14:textId="77777777">
        <w:tc>
          <w:tcPr>
            <w:tcW w:w="3506" w:type="dxa"/>
            <w:tcBorders>
              <w:top w:val="single" w:sz="1" w:space="0" w:color="C0C0C0"/>
              <w:left w:val="single" w:sz="1" w:space="0" w:color="C0C0C0"/>
              <w:bottom w:val="single" w:sz="1" w:space="0" w:color="C0C0C0"/>
            </w:tcBorders>
          </w:tcPr>
          <w:p w14:paraId="656B69CE" w14:textId="77777777" w:rsidR="008B2D72" w:rsidRDefault="00CA631C">
            <w:pPr>
              <w:widowControl/>
              <w:spacing w:after="0" w:line="240" w:lineRule="auto"/>
              <w:rPr>
                <w:rFonts w:ascii="Times New Roman"/>
                <w:lang w:val="ru-RU"/>
              </w:rPr>
            </w:pPr>
            <w:r>
              <w:rPr>
                <w:rFonts w:ascii="Times New Roman"/>
                <w:lang w:val="ru-RU"/>
              </w:rPr>
              <w:t>Председатель</w:t>
            </w:r>
          </w:p>
        </w:tc>
        <w:tc>
          <w:tcPr>
            <w:tcW w:w="4343" w:type="dxa"/>
            <w:tcBorders>
              <w:top w:val="single" w:sz="1" w:space="0" w:color="C0C0C0"/>
              <w:left w:val="single" w:sz="1" w:space="0" w:color="C0C0C0"/>
              <w:bottom w:val="single" w:sz="1" w:space="0" w:color="C0C0C0"/>
            </w:tcBorders>
          </w:tcPr>
          <w:p w14:paraId="64C6E398" w14:textId="77777777" w:rsidR="008B2D72" w:rsidRDefault="00CA631C">
            <w:pPr>
              <w:widowControl/>
              <w:spacing w:after="0" w:line="240" w:lineRule="auto"/>
              <w:rPr>
                <w:rFonts w:ascii="Times New Roman"/>
                <w:lang w:val="ru-RU"/>
              </w:rPr>
            </w:pPr>
            <w:r>
              <w:rPr>
                <w:rFonts w:ascii="Times New Roman"/>
                <w:lang w:val="ru-RU"/>
              </w:rPr>
              <w:t>Chair (of …)</w:t>
            </w:r>
          </w:p>
        </w:tc>
        <w:tc>
          <w:tcPr>
            <w:tcW w:w="1783" w:type="dxa"/>
            <w:tcBorders>
              <w:top w:val="single" w:sz="1" w:space="0" w:color="C0C0C0"/>
              <w:left w:val="single" w:sz="1" w:space="0" w:color="C0C0C0"/>
              <w:bottom w:val="single" w:sz="1" w:space="0" w:color="C0C0C0"/>
              <w:right w:val="single" w:sz="1" w:space="0" w:color="C0C0C0"/>
            </w:tcBorders>
          </w:tcPr>
          <w:p w14:paraId="3D161D4E" w14:textId="77777777" w:rsidR="008B2D72" w:rsidRDefault="00CA631C">
            <w:pPr>
              <w:widowControl/>
              <w:spacing w:after="0" w:line="240" w:lineRule="auto"/>
              <w:rPr>
                <w:rFonts w:ascii="Times New Roman"/>
                <w:lang w:val="ru-RU"/>
              </w:rPr>
            </w:pPr>
            <w:r>
              <w:rPr>
                <w:rFonts w:ascii="Times New Roman"/>
                <w:shd w:val="clear" w:color="auto" w:fill="FFFFFF"/>
                <w:lang w:val="ru-RU"/>
              </w:rPr>
              <w:t>–</w:t>
            </w:r>
          </w:p>
        </w:tc>
      </w:tr>
      <w:tr w:rsidR="008B2D72" w14:paraId="19A395CF" w14:textId="77777777">
        <w:tc>
          <w:tcPr>
            <w:tcW w:w="3506" w:type="dxa"/>
            <w:tcBorders>
              <w:top w:val="single" w:sz="1" w:space="0" w:color="C0C0C0"/>
              <w:left w:val="single" w:sz="1" w:space="0" w:color="C0C0C0"/>
              <w:bottom w:val="single" w:sz="1" w:space="0" w:color="C0C0C0"/>
            </w:tcBorders>
          </w:tcPr>
          <w:p w14:paraId="01627800" w14:textId="77777777" w:rsidR="008B2D72" w:rsidRDefault="00CA631C">
            <w:pPr>
              <w:widowControl/>
              <w:spacing w:after="0" w:line="240" w:lineRule="auto"/>
              <w:rPr>
                <w:rFonts w:ascii="Times New Roman"/>
                <w:lang w:val="ru-RU"/>
              </w:rPr>
            </w:pPr>
            <w:r>
              <w:rPr>
                <w:rFonts w:ascii="Times New Roman"/>
                <w:lang w:val="ru-RU"/>
              </w:rPr>
              <w:t>Директор</w:t>
            </w:r>
          </w:p>
        </w:tc>
        <w:tc>
          <w:tcPr>
            <w:tcW w:w="4343" w:type="dxa"/>
            <w:tcBorders>
              <w:top w:val="single" w:sz="1" w:space="0" w:color="C0C0C0"/>
              <w:left w:val="single" w:sz="1" w:space="0" w:color="C0C0C0"/>
              <w:bottom w:val="single" w:sz="1" w:space="0" w:color="C0C0C0"/>
            </w:tcBorders>
          </w:tcPr>
          <w:p w14:paraId="39A25A16" w14:textId="77777777" w:rsidR="008B2D72" w:rsidRDefault="00CA631C">
            <w:pPr>
              <w:widowControl/>
              <w:spacing w:after="0" w:line="240" w:lineRule="auto"/>
              <w:rPr>
                <w:rFonts w:ascii="Times New Roman"/>
                <w:lang w:val="ru-RU"/>
              </w:rPr>
            </w:pPr>
            <w:r>
              <w:rPr>
                <w:rFonts w:ascii="Times New Roman"/>
                <w:lang w:val="ru-RU"/>
              </w:rPr>
              <w:t>Director (of …)</w:t>
            </w:r>
          </w:p>
        </w:tc>
        <w:tc>
          <w:tcPr>
            <w:tcW w:w="1783" w:type="dxa"/>
            <w:tcBorders>
              <w:top w:val="single" w:sz="1" w:space="0" w:color="C0C0C0"/>
              <w:left w:val="single" w:sz="1" w:space="0" w:color="C0C0C0"/>
              <w:bottom w:val="single" w:sz="1" w:space="0" w:color="C0C0C0"/>
              <w:right w:val="single" w:sz="1" w:space="0" w:color="C0C0C0"/>
            </w:tcBorders>
          </w:tcPr>
          <w:p w14:paraId="2466DFC7" w14:textId="77777777" w:rsidR="008B2D72" w:rsidRDefault="00CA631C">
            <w:pPr>
              <w:widowControl/>
              <w:spacing w:after="0" w:line="240" w:lineRule="auto"/>
              <w:rPr>
                <w:rFonts w:ascii="Times New Roman"/>
                <w:lang w:val="ru-RU"/>
              </w:rPr>
            </w:pPr>
            <w:r>
              <w:rPr>
                <w:rFonts w:ascii="Times New Roman"/>
                <w:lang w:val="ru-RU"/>
              </w:rPr>
              <w:t>Dir.</w:t>
            </w:r>
          </w:p>
        </w:tc>
      </w:tr>
      <w:tr w:rsidR="008B2D72" w14:paraId="4F509CBC" w14:textId="77777777">
        <w:tc>
          <w:tcPr>
            <w:tcW w:w="3506" w:type="dxa"/>
            <w:tcBorders>
              <w:top w:val="single" w:sz="1" w:space="0" w:color="C0C0C0"/>
              <w:left w:val="single" w:sz="1" w:space="0" w:color="C0C0C0"/>
              <w:bottom w:val="single" w:sz="1" w:space="0" w:color="C0C0C0"/>
            </w:tcBorders>
          </w:tcPr>
          <w:p w14:paraId="33B6E8BD" w14:textId="77777777" w:rsidR="008B2D72" w:rsidRDefault="00CA631C">
            <w:pPr>
              <w:widowControl/>
              <w:spacing w:after="0" w:line="240" w:lineRule="auto"/>
              <w:rPr>
                <w:rFonts w:ascii="Times New Roman"/>
                <w:lang w:val="ru-RU"/>
              </w:rPr>
            </w:pPr>
            <w:r>
              <w:rPr>
                <w:rFonts w:ascii="Times New Roman"/>
                <w:lang w:val="ru-RU"/>
              </w:rPr>
              <w:t>Заместитель директора</w:t>
            </w:r>
          </w:p>
        </w:tc>
        <w:tc>
          <w:tcPr>
            <w:tcW w:w="4343" w:type="dxa"/>
            <w:tcBorders>
              <w:top w:val="single" w:sz="1" w:space="0" w:color="C0C0C0"/>
              <w:left w:val="single" w:sz="1" w:space="0" w:color="C0C0C0"/>
              <w:bottom w:val="single" w:sz="1" w:space="0" w:color="C0C0C0"/>
            </w:tcBorders>
          </w:tcPr>
          <w:p w14:paraId="0B0B5987" w14:textId="77777777" w:rsidR="008B2D72" w:rsidRDefault="00CA631C">
            <w:pPr>
              <w:widowControl/>
              <w:spacing w:after="0" w:line="240" w:lineRule="auto"/>
              <w:rPr>
                <w:rFonts w:ascii="Times New Roman"/>
                <w:lang w:val="ru-RU"/>
              </w:rPr>
            </w:pPr>
            <w:r>
              <w:rPr>
                <w:rFonts w:ascii="Times New Roman"/>
                <w:lang w:val="ru-RU"/>
              </w:rPr>
              <w:t>Deputy Director</w:t>
            </w:r>
          </w:p>
        </w:tc>
        <w:tc>
          <w:tcPr>
            <w:tcW w:w="1783" w:type="dxa"/>
            <w:tcBorders>
              <w:top w:val="single" w:sz="1" w:space="0" w:color="C0C0C0"/>
              <w:left w:val="single" w:sz="1" w:space="0" w:color="C0C0C0"/>
              <w:bottom w:val="single" w:sz="1" w:space="0" w:color="C0C0C0"/>
              <w:right w:val="single" w:sz="1" w:space="0" w:color="C0C0C0"/>
            </w:tcBorders>
          </w:tcPr>
          <w:p w14:paraId="4D7652BB" w14:textId="77777777" w:rsidR="008B2D72" w:rsidRDefault="00CA631C">
            <w:pPr>
              <w:widowControl/>
              <w:spacing w:after="0" w:line="240" w:lineRule="auto"/>
              <w:rPr>
                <w:rFonts w:ascii="Times New Roman"/>
                <w:lang w:val="ru-RU"/>
              </w:rPr>
            </w:pPr>
            <w:r>
              <w:rPr>
                <w:rFonts w:ascii="Times New Roman"/>
                <w:lang w:val="ru-RU"/>
              </w:rPr>
              <w:t>Dep. Dir.</w:t>
            </w:r>
          </w:p>
        </w:tc>
      </w:tr>
      <w:tr w:rsidR="008B2D72" w14:paraId="7FEB3123" w14:textId="77777777">
        <w:tc>
          <w:tcPr>
            <w:tcW w:w="3506" w:type="dxa"/>
            <w:tcBorders>
              <w:top w:val="single" w:sz="1" w:space="0" w:color="C0C0C0"/>
              <w:left w:val="single" w:sz="1" w:space="0" w:color="C0C0C0"/>
              <w:bottom w:val="single" w:sz="1" w:space="0" w:color="C0C0C0"/>
            </w:tcBorders>
          </w:tcPr>
          <w:p w14:paraId="6299B91A" w14:textId="77777777" w:rsidR="008B2D72" w:rsidRDefault="00CA631C">
            <w:pPr>
              <w:widowControl/>
              <w:spacing w:after="0" w:line="240" w:lineRule="auto"/>
              <w:rPr>
                <w:rFonts w:ascii="Times New Roman"/>
                <w:lang w:val="ru-RU"/>
              </w:rPr>
            </w:pPr>
            <w:r>
              <w:rPr>
                <w:rFonts w:ascii="Times New Roman"/>
                <w:lang w:val="ru-RU"/>
              </w:rPr>
              <w:t>Член РАН</w:t>
            </w:r>
          </w:p>
        </w:tc>
        <w:tc>
          <w:tcPr>
            <w:tcW w:w="4343" w:type="dxa"/>
            <w:tcBorders>
              <w:top w:val="single" w:sz="1" w:space="0" w:color="C0C0C0"/>
              <w:left w:val="single" w:sz="1" w:space="0" w:color="C0C0C0"/>
              <w:bottom w:val="single" w:sz="1" w:space="0" w:color="C0C0C0"/>
            </w:tcBorders>
          </w:tcPr>
          <w:p w14:paraId="3E5F0E5C" w14:textId="77777777" w:rsidR="008B2D72" w:rsidRDefault="00CA631C">
            <w:pPr>
              <w:widowControl/>
              <w:spacing w:after="0" w:line="240" w:lineRule="auto"/>
              <w:rPr>
                <w:rFonts w:ascii="Times New Roman"/>
                <w:lang w:val="en-US"/>
              </w:rPr>
            </w:pPr>
            <w:r>
              <w:rPr>
                <w:rFonts w:ascii="Times New Roman"/>
                <w:lang w:val="en-US"/>
              </w:rPr>
              <w:t>Member, Russian Academy of Sciences</w:t>
            </w:r>
          </w:p>
        </w:tc>
        <w:tc>
          <w:tcPr>
            <w:tcW w:w="1783" w:type="dxa"/>
            <w:tcBorders>
              <w:top w:val="single" w:sz="1" w:space="0" w:color="C0C0C0"/>
              <w:left w:val="single" w:sz="1" w:space="0" w:color="C0C0C0"/>
              <w:bottom w:val="single" w:sz="1" w:space="0" w:color="C0C0C0"/>
              <w:right w:val="single" w:sz="1" w:space="0" w:color="C0C0C0"/>
            </w:tcBorders>
          </w:tcPr>
          <w:p w14:paraId="5FB6B92F" w14:textId="77777777" w:rsidR="008B2D72" w:rsidRDefault="00CA631C">
            <w:pPr>
              <w:widowControl/>
              <w:spacing w:after="0" w:line="240" w:lineRule="auto"/>
              <w:rPr>
                <w:rFonts w:ascii="Times New Roman"/>
                <w:lang w:val="ru-RU"/>
              </w:rPr>
            </w:pPr>
            <w:r>
              <w:rPr>
                <w:rFonts w:ascii="Times New Roman"/>
                <w:shd w:val="clear" w:color="auto" w:fill="FFFFFF"/>
                <w:lang w:val="ru-RU"/>
              </w:rPr>
              <w:t>–</w:t>
            </w:r>
          </w:p>
        </w:tc>
      </w:tr>
      <w:tr w:rsidR="008B2D72" w14:paraId="4FB948FF" w14:textId="77777777">
        <w:tc>
          <w:tcPr>
            <w:tcW w:w="3506" w:type="dxa"/>
            <w:tcBorders>
              <w:top w:val="single" w:sz="1" w:space="0" w:color="C0C0C0"/>
              <w:left w:val="single" w:sz="1" w:space="0" w:color="C0C0C0"/>
              <w:bottom w:val="single" w:sz="1" w:space="0" w:color="C0C0C0"/>
            </w:tcBorders>
          </w:tcPr>
          <w:p w14:paraId="7CC90F96" w14:textId="77777777" w:rsidR="008B2D72" w:rsidRDefault="00CA631C">
            <w:pPr>
              <w:widowControl/>
              <w:spacing w:after="0" w:line="240" w:lineRule="auto"/>
              <w:rPr>
                <w:rFonts w:ascii="Times New Roman"/>
                <w:lang w:val="ru-RU"/>
              </w:rPr>
            </w:pPr>
            <w:r>
              <w:rPr>
                <w:rFonts w:ascii="Times New Roman"/>
                <w:lang w:val="ru-RU"/>
              </w:rPr>
              <w:t>Член-корреспондент РАН</w:t>
            </w:r>
          </w:p>
        </w:tc>
        <w:tc>
          <w:tcPr>
            <w:tcW w:w="4343" w:type="dxa"/>
            <w:tcBorders>
              <w:top w:val="single" w:sz="1" w:space="0" w:color="C0C0C0"/>
              <w:left w:val="single" w:sz="1" w:space="0" w:color="C0C0C0"/>
              <w:bottom w:val="single" w:sz="1" w:space="0" w:color="C0C0C0"/>
            </w:tcBorders>
          </w:tcPr>
          <w:p w14:paraId="4867E1B5" w14:textId="77777777" w:rsidR="008B2D72" w:rsidRDefault="00CA631C">
            <w:pPr>
              <w:widowControl/>
              <w:spacing w:after="0" w:line="240" w:lineRule="auto"/>
              <w:rPr>
                <w:rFonts w:ascii="Times New Roman"/>
                <w:lang w:val="en-US"/>
              </w:rPr>
            </w:pPr>
            <w:r>
              <w:rPr>
                <w:rFonts w:ascii="Times New Roman"/>
                <w:lang w:val="en-US"/>
              </w:rPr>
              <w:t>Corresponding Member, Russian Academy of Sciences</w:t>
            </w:r>
          </w:p>
        </w:tc>
        <w:tc>
          <w:tcPr>
            <w:tcW w:w="1783" w:type="dxa"/>
            <w:tcBorders>
              <w:top w:val="single" w:sz="1" w:space="0" w:color="C0C0C0"/>
              <w:left w:val="single" w:sz="1" w:space="0" w:color="C0C0C0"/>
              <w:bottom w:val="single" w:sz="1" w:space="0" w:color="C0C0C0"/>
              <w:right w:val="single" w:sz="1" w:space="0" w:color="C0C0C0"/>
            </w:tcBorders>
          </w:tcPr>
          <w:p w14:paraId="544AAC1A" w14:textId="77777777" w:rsidR="008B2D72" w:rsidRDefault="00CA631C">
            <w:pPr>
              <w:widowControl/>
              <w:spacing w:after="0" w:line="240" w:lineRule="auto"/>
              <w:rPr>
                <w:rFonts w:ascii="Times New Roman"/>
                <w:lang w:val="ru-RU"/>
              </w:rPr>
            </w:pPr>
            <w:r>
              <w:rPr>
                <w:rFonts w:ascii="Times New Roman"/>
                <w:shd w:val="clear" w:color="auto" w:fill="FFFFFF"/>
                <w:lang w:val="ru-RU"/>
              </w:rPr>
              <w:t>–</w:t>
            </w:r>
          </w:p>
        </w:tc>
      </w:tr>
      <w:tr w:rsidR="008B2D72" w14:paraId="600208D2" w14:textId="77777777">
        <w:tc>
          <w:tcPr>
            <w:tcW w:w="3506" w:type="dxa"/>
            <w:tcBorders>
              <w:top w:val="single" w:sz="1" w:space="0" w:color="C0C0C0"/>
              <w:left w:val="single" w:sz="1" w:space="0" w:color="C0C0C0"/>
              <w:bottom w:val="single" w:sz="1" w:space="0" w:color="C0C0C0"/>
            </w:tcBorders>
          </w:tcPr>
          <w:p w14:paraId="12323987" w14:textId="77777777" w:rsidR="008B2D72" w:rsidRDefault="00CA631C">
            <w:pPr>
              <w:widowControl/>
              <w:spacing w:after="0" w:line="240" w:lineRule="auto"/>
              <w:rPr>
                <w:rFonts w:ascii="Times New Roman"/>
                <w:lang w:val="ru-RU"/>
              </w:rPr>
            </w:pPr>
            <w:r>
              <w:rPr>
                <w:rFonts w:ascii="Times New Roman"/>
                <w:lang w:val="ru-RU"/>
              </w:rPr>
              <w:t>Главный редактор</w:t>
            </w:r>
          </w:p>
        </w:tc>
        <w:tc>
          <w:tcPr>
            <w:tcW w:w="4343" w:type="dxa"/>
            <w:tcBorders>
              <w:top w:val="single" w:sz="1" w:space="0" w:color="C0C0C0"/>
              <w:left w:val="single" w:sz="1" w:space="0" w:color="C0C0C0"/>
              <w:bottom w:val="single" w:sz="1" w:space="0" w:color="C0C0C0"/>
            </w:tcBorders>
          </w:tcPr>
          <w:p w14:paraId="2BD5B02F" w14:textId="77777777" w:rsidR="008B2D72" w:rsidRDefault="00CA631C">
            <w:pPr>
              <w:widowControl/>
              <w:spacing w:after="0" w:line="240" w:lineRule="auto"/>
              <w:rPr>
                <w:rFonts w:ascii="Times New Roman"/>
                <w:lang w:val="ru-RU"/>
              </w:rPr>
            </w:pPr>
            <w:r>
              <w:rPr>
                <w:rFonts w:ascii="Times New Roman"/>
                <w:lang w:val="ru-RU"/>
              </w:rPr>
              <w:t>Editor-in-Chief</w:t>
            </w:r>
          </w:p>
        </w:tc>
        <w:tc>
          <w:tcPr>
            <w:tcW w:w="1783" w:type="dxa"/>
            <w:tcBorders>
              <w:top w:val="single" w:sz="1" w:space="0" w:color="C0C0C0"/>
              <w:left w:val="single" w:sz="1" w:space="0" w:color="C0C0C0"/>
              <w:bottom w:val="single" w:sz="1" w:space="0" w:color="C0C0C0"/>
              <w:right w:val="single" w:sz="1" w:space="0" w:color="C0C0C0"/>
            </w:tcBorders>
          </w:tcPr>
          <w:p w14:paraId="3FD4C122" w14:textId="77777777" w:rsidR="008B2D72" w:rsidRDefault="00CA631C">
            <w:pPr>
              <w:widowControl/>
              <w:spacing w:after="0" w:line="240" w:lineRule="auto"/>
              <w:rPr>
                <w:rFonts w:ascii="Times New Roman"/>
                <w:lang w:val="ru-RU"/>
              </w:rPr>
            </w:pPr>
            <w:r>
              <w:rPr>
                <w:rFonts w:ascii="Times New Roman"/>
                <w:shd w:val="clear" w:color="auto" w:fill="FFFFFF"/>
                <w:lang w:val="ru-RU"/>
              </w:rPr>
              <w:t>–</w:t>
            </w:r>
          </w:p>
        </w:tc>
      </w:tr>
      <w:tr w:rsidR="008B2D72" w14:paraId="3957EA56" w14:textId="77777777">
        <w:tc>
          <w:tcPr>
            <w:tcW w:w="3506" w:type="dxa"/>
            <w:tcBorders>
              <w:top w:val="single" w:sz="1" w:space="0" w:color="C0C0C0"/>
              <w:left w:val="single" w:sz="1" w:space="0" w:color="C0C0C0"/>
              <w:bottom w:val="single" w:sz="1" w:space="0" w:color="C0C0C0"/>
            </w:tcBorders>
          </w:tcPr>
          <w:p w14:paraId="49194777" w14:textId="77777777" w:rsidR="008B2D72" w:rsidRDefault="00CA631C">
            <w:pPr>
              <w:widowControl/>
              <w:spacing w:after="0" w:line="240" w:lineRule="auto"/>
              <w:rPr>
                <w:rFonts w:ascii="Times New Roman"/>
                <w:lang w:val="ru-RU"/>
              </w:rPr>
            </w:pPr>
            <w:r>
              <w:rPr>
                <w:rFonts w:ascii="Times New Roman"/>
                <w:lang w:val="ru-RU"/>
              </w:rPr>
              <w:t>Заместитель глав. редактора</w:t>
            </w:r>
          </w:p>
        </w:tc>
        <w:tc>
          <w:tcPr>
            <w:tcW w:w="4343" w:type="dxa"/>
            <w:tcBorders>
              <w:top w:val="single" w:sz="1" w:space="0" w:color="C0C0C0"/>
              <w:left w:val="single" w:sz="1" w:space="0" w:color="C0C0C0"/>
              <w:bottom w:val="single" w:sz="1" w:space="0" w:color="C0C0C0"/>
            </w:tcBorders>
          </w:tcPr>
          <w:p w14:paraId="69D77EA3" w14:textId="77777777" w:rsidR="008B2D72" w:rsidRDefault="00CA631C">
            <w:pPr>
              <w:widowControl/>
              <w:spacing w:after="0" w:line="240" w:lineRule="auto"/>
              <w:rPr>
                <w:rFonts w:ascii="Times New Roman"/>
                <w:lang w:val="ru-RU"/>
              </w:rPr>
            </w:pPr>
            <w:r>
              <w:rPr>
                <w:rFonts w:ascii="Times New Roman"/>
                <w:lang w:val="ru-RU"/>
              </w:rPr>
              <w:t>Deputy Editor-in-Chief</w:t>
            </w:r>
          </w:p>
        </w:tc>
        <w:tc>
          <w:tcPr>
            <w:tcW w:w="1783" w:type="dxa"/>
            <w:tcBorders>
              <w:top w:val="single" w:sz="1" w:space="0" w:color="C0C0C0"/>
              <w:left w:val="single" w:sz="1" w:space="0" w:color="C0C0C0"/>
              <w:bottom w:val="single" w:sz="1" w:space="0" w:color="C0C0C0"/>
              <w:right w:val="single" w:sz="1" w:space="0" w:color="C0C0C0"/>
            </w:tcBorders>
          </w:tcPr>
          <w:p w14:paraId="0B222E53" w14:textId="77777777" w:rsidR="008B2D72" w:rsidRDefault="00CA631C">
            <w:pPr>
              <w:widowControl/>
              <w:spacing w:after="0" w:line="240" w:lineRule="auto"/>
              <w:rPr>
                <w:rFonts w:ascii="Times New Roman"/>
                <w:lang w:val="ru-RU"/>
              </w:rPr>
            </w:pPr>
            <w:r>
              <w:rPr>
                <w:rFonts w:ascii="Times New Roman"/>
                <w:shd w:val="clear" w:color="auto" w:fill="FFFFFF"/>
                <w:lang w:val="ru-RU"/>
              </w:rPr>
              <w:t>–</w:t>
            </w:r>
          </w:p>
        </w:tc>
      </w:tr>
      <w:tr w:rsidR="008B2D72" w14:paraId="2C585D6D" w14:textId="77777777">
        <w:tc>
          <w:tcPr>
            <w:tcW w:w="3506" w:type="dxa"/>
            <w:tcBorders>
              <w:top w:val="single" w:sz="1" w:space="0" w:color="C0C0C0"/>
              <w:left w:val="single" w:sz="1" w:space="0" w:color="C0C0C0"/>
              <w:bottom w:val="single" w:sz="1" w:space="0" w:color="C0C0C0"/>
            </w:tcBorders>
          </w:tcPr>
          <w:p w14:paraId="7CC5CA51" w14:textId="77777777" w:rsidR="008B2D72" w:rsidRDefault="00CA631C">
            <w:pPr>
              <w:widowControl/>
              <w:spacing w:after="0" w:line="240" w:lineRule="auto"/>
              <w:rPr>
                <w:rFonts w:ascii="Times New Roman"/>
                <w:lang w:val="ru-RU"/>
              </w:rPr>
            </w:pPr>
            <w:r>
              <w:rPr>
                <w:rFonts w:ascii="Times New Roman"/>
                <w:lang w:val="ru-RU"/>
              </w:rPr>
              <w:t>Ответственный секретарь</w:t>
            </w:r>
          </w:p>
        </w:tc>
        <w:tc>
          <w:tcPr>
            <w:tcW w:w="4343" w:type="dxa"/>
            <w:tcBorders>
              <w:top w:val="single" w:sz="1" w:space="0" w:color="C0C0C0"/>
              <w:left w:val="single" w:sz="1" w:space="0" w:color="C0C0C0"/>
              <w:bottom w:val="single" w:sz="1" w:space="0" w:color="C0C0C0"/>
            </w:tcBorders>
          </w:tcPr>
          <w:p w14:paraId="4AEF86E7" w14:textId="77777777" w:rsidR="008B2D72" w:rsidRDefault="00CA631C">
            <w:pPr>
              <w:widowControl/>
              <w:spacing w:after="0" w:line="240" w:lineRule="auto"/>
              <w:rPr>
                <w:rFonts w:ascii="Times New Roman"/>
                <w:lang w:val="ru-RU"/>
              </w:rPr>
            </w:pPr>
            <w:r>
              <w:rPr>
                <w:rFonts w:ascii="Times New Roman"/>
                <w:lang w:val="ru-RU"/>
              </w:rPr>
              <w:t>Assistant Editor</w:t>
            </w:r>
          </w:p>
        </w:tc>
        <w:tc>
          <w:tcPr>
            <w:tcW w:w="1783" w:type="dxa"/>
            <w:tcBorders>
              <w:top w:val="single" w:sz="1" w:space="0" w:color="C0C0C0"/>
              <w:left w:val="single" w:sz="1" w:space="0" w:color="C0C0C0"/>
              <w:bottom w:val="single" w:sz="1" w:space="0" w:color="C0C0C0"/>
              <w:right w:val="single" w:sz="1" w:space="0" w:color="C0C0C0"/>
            </w:tcBorders>
          </w:tcPr>
          <w:p w14:paraId="621720F6" w14:textId="77777777" w:rsidR="008B2D72" w:rsidRDefault="00CA631C">
            <w:pPr>
              <w:widowControl/>
              <w:spacing w:after="0" w:line="240" w:lineRule="auto"/>
              <w:rPr>
                <w:rFonts w:ascii="Times New Roman"/>
                <w:lang w:val="ru-RU"/>
              </w:rPr>
            </w:pPr>
            <w:r>
              <w:rPr>
                <w:rFonts w:ascii="Times New Roman"/>
                <w:lang w:val="ru-RU"/>
              </w:rPr>
              <w:t>Asst. Ed.</w:t>
            </w:r>
          </w:p>
        </w:tc>
      </w:tr>
      <w:tr w:rsidR="008B2D72" w14:paraId="7ECFA797" w14:textId="77777777">
        <w:tc>
          <w:tcPr>
            <w:tcW w:w="3506" w:type="dxa"/>
            <w:tcBorders>
              <w:top w:val="single" w:sz="1" w:space="0" w:color="C0C0C0"/>
              <w:left w:val="single" w:sz="1" w:space="0" w:color="C0C0C0"/>
              <w:bottom w:val="single" w:sz="1" w:space="0" w:color="C0C0C0"/>
            </w:tcBorders>
          </w:tcPr>
          <w:p w14:paraId="5504F331" w14:textId="77777777" w:rsidR="008B2D72" w:rsidRDefault="00CA631C">
            <w:pPr>
              <w:widowControl/>
              <w:spacing w:after="0" w:line="240" w:lineRule="auto"/>
              <w:rPr>
                <w:rFonts w:ascii="Times New Roman"/>
                <w:lang w:val="ru-RU"/>
              </w:rPr>
            </w:pPr>
            <w:r>
              <w:rPr>
                <w:rFonts w:ascii="Times New Roman"/>
                <w:lang w:val="ru-RU"/>
              </w:rPr>
              <w:t>Заведующий лаборатории</w:t>
            </w:r>
          </w:p>
        </w:tc>
        <w:tc>
          <w:tcPr>
            <w:tcW w:w="4343" w:type="dxa"/>
            <w:tcBorders>
              <w:top w:val="single" w:sz="1" w:space="0" w:color="C0C0C0"/>
              <w:left w:val="single" w:sz="1" w:space="0" w:color="C0C0C0"/>
              <w:bottom w:val="single" w:sz="1" w:space="0" w:color="C0C0C0"/>
            </w:tcBorders>
          </w:tcPr>
          <w:p w14:paraId="39F27B6A" w14:textId="77777777" w:rsidR="008B2D72" w:rsidRDefault="00CA631C">
            <w:pPr>
              <w:widowControl/>
              <w:spacing w:after="0" w:line="240" w:lineRule="auto"/>
              <w:rPr>
                <w:rFonts w:ascii="Times New Roman"/>
                <w:lang w:val="en-US"/>
              </w:rPr>
            </w:pPr>
            <w:r>
              <w:rPr>
                <w:rFonts w:ascii="Times New Roman"/>
                <w:lang w:val="en-US"/>
              </w:rPr>
              <w:t>Head of (the) Laboratory (of ...)</w:t>
            </w:r>
          </w:p>
        </w:tc>
        <w:tc>
          <w:tcPr>
            <w:tcW w:w="1783" w:type="dxa"/>
            <w:tcBorders>
              <w:top w:val="single" w:sz="1" w:space="0" w:color="C0C0C0"/>
              <w:left w:val="single" w:sz="1" w:space="0" w:color="C0C0C0"/>
              <w:bottom w:val="single" w:sz="1" w:space="0" w:color="C0C0C0"/>
              <w:right w:val="single" w:sz="1" w:space="0" w:color="C0C0C0"/>
            </w:tcBorders>
          </w:tcPr>
          <w:p w14:paraId="26755877" w14:textId="77777777" w:rsidR="008B2D72" w:rsidRDefault="00CA631C">
            <w:pPr>
              <w:spacing w:after="0" w:line="240" w:lineRule="auto"/>
              <w:rPr>
                <w:rFonts w:ascii="Times New Roman"/>
                <w:lang w:val="ru-RU"/>
              </w:rPr>
            </w:pPr>
            <w:r>
              <w:rPr>
                <w:rFonts w:ascii="Times New Roman"/>
                <w:shd w:val="clear" w:color="auto" w:fill="FFFFFF"/>
                <w:lang w:val="ru-RU"/>
              </w:rPr>
              <w:t>–</w:t>
            </w:r>
          </w:p>
        </w:tc>
      </w:tr>
      <w:tr w:rsidR="008B2D72" w14:paraId="6C031FBC" w14:textId="77777777">
        <w:tc>
          <w:tcPr>
            <w:tcW w:w="3506" w:type="dxa"/>
            <w:tcBorders>
              <w:top w:val="single" w:sz="1" w:space="0" w:color="C0C0C0"/>
              <w:left w:val="single" w:sz="1" w:space="0" w:color="C0C0C0"/>
              <w:bottom w:val="single" w:sz="1" w:space="0" w:color="C0C0C0"/>
            </w:tcBorders>
          </w:tcPr>
          <w:p w14:paraId="7F5D4E4D" w14:textId="77777777" w:rsidR="008B2D72" w:rsidRDefault="00CA631C">
            <w:pPr>
              <w:widowControl/>
              <w:spacing w:after="0" w:line="240" w:lineRule="auto"/>
              <w:rPr>
                <w:rFonts w:ascii="Times New Roman"/>
                <w:lang w:val="ru-RU"/>
              </w:rPr>
            </w:pPr>
            <w:r>
              <w:rPr>
                <w:rFonts w:ascii="Times New Roman"/>
                <w:lang w:val="ru-RU"/>
              </w:rPr>
              <w:t>Заведующий отделом</w:t>
            </w:r>
          </w:p>
        </w:tc>
        <w:tc>
          <w:tcPr>
            <w:tcW w:w="4343" w:type="dxa"/>
            <w:tcBorders>
              <w:top w:val="single" w:sz="1" w:space="0" w:color="C0C0C0"/>
              <w:left w:val="single" w:sz="1" w:space="0" w:color="C0C0C0"/>
              <w:bottom w:val="single" w:sz="1" w:space="0" w:color="C0C0C0"/>
            </w:tcBorders>
          </w:tcPr>
          <w:p w14:paraId="3991E951" w14:textId="77777777" w:rsidR="008B2D72" w:rsidRDefault="00CA631C">
            <w:pPr>
              <w:widowControl/>
              <w:spacing w:after="0" w:line="240" w:lineRule="auto"/>
              <w:rPr>
                <w:rFonts w:ascii="Times New Roman"/>
                <w:lang w:val="en-US"/>
              </w:rPr>
            </w:pPr>
            <w:r>
              <w:rPr>
                <w:rFonts w:ascii="Times New Roman"/>
                <w:lang w:val="en-US"/>
              </w:rPr>
              <w:t>Head of (the) Department (of ...)</w:t>
            </w:r>
          </w:p>
        </w:tc>
        <w:tc>
          <w:tcPr>
            <w:tcW w:w="1783" w:type="dxa"/>
            <w:tcBorders>
              <w:top w:val="single" w:sz="1" w:space="0" w:color="C0C0C0"/>
              <w:left w:val="single" w:sz="1" w:space="0" w:color="C0C0C0"/>
              <w:bottom w:val="single" w:sz="1" w:space="0" w:color="C0C0C0"/>
              <w:right w:val="single" w:sz="1" w:space="0" w:color="C0C0C0"/>
            </w:tcBorders>
          </w:tcPr>
          <w:p w14:paraId="2DB0A051" w14:textId="77777777" w:rsidR="008B2D72" w:rsidRDefault="00CA631C">
            <w:pPr>
              <w:spacing w:after="0" w:line="240" w:lineRule="auto"/>
              <w:rPr>
                <w:rFonts w:ascii="Times New Roman"/>
                <w:lang w:val="ru-RU"/>
              </w:rPr>
            </w:pPr>
            <w:r>
              <w:rPr>
                <w:rFonts w:ascii="Times New Roman"/>
                <w:shd w:val="clear" w:color="auto" w:fill="FFFFFF"/>
                <w:lang w:val="ru-RU"/>
              </w:rPr>
              <w:t>–</w:t>
            </w:r>
          </w:p>
        </w:tc>
      </w:tr>
      <w:tr w:rsidR="008B2D72" w14:paraId="0327BC49" w14:textId="77777777">
        <w:tc>
          <w:tcPr>
            <w:tcW w:w="3506" w:type="dxa"/>
            <w:tcBorders>
              <w:top w:val="single" w:sz="1" w:space="0" w:color="C0C0C0"/>
              <w:left w:val="single" w:sz="1" w:space="0" w:color="C0C0C0"/>
              <w:bottom w:val="single" w:sz="1" w:space="0" w:color="C0C0C0"/>
            </w:tcBorders>
          </w:tcPr>
          <w:p w14:paraId="4EE5671B" w14:textId="77777777" w:rsidR="008B2D72" w:rsidRDefault="00CA631C">
            <w:pPr>
              <w:widowControl/>
              <w:spacing w:after="0" w:line="240" w:lineRule="auto"/>
              <w:rPr>
                <w:rFonts w:ascii="Times New Roman"/>
                <w:lang w:val="ru-RU"/>
              </w:rPr>
            </w:pPr>
            <w:r>
              <w:rPr>
                <w:rFonts w:ascii="Times New Roman"/>
                <w:lang w:val="ru-RU"/>
              </w:rPr>
              <w:t>Главный научный сотрудник</w:t>
            </w:r>
          </w:p>
        </w:tc>
        <w:tc>
          <w:tcPr>
            <w:tcW w:w="4343" w:type="dxa"/>
            <w:tcBorders>
              <w:top w:val="single" w:sz="1" w:space="0" w:color="C0C0C0"/>
              <w:left w:val="single" w:sz="1" w:space="0" w:color="C0C0C0"/>
              <w:bottom w:val="single" w:sz="1" w:space="0" w:color="C0C0C0"/>
            </w:tcBorders>
          </w:tcPr>
          <w:p w14:paraId="51B161BB" w14:textId="77777777" w:rsidR="008B2D72" w:rsidRDefault="00CA631C">
            <w:pPr>
              <w:widowControl/>
              <w:spacing w:after="0" w:line="240" w:lineRule="auto"/>
              <w:rPr>
                <w:rFonts w:ascii="Times New Roman"/>
                <w:lang w:val="en-US"/>
              </w:rPr>
            </w:pPr>
            <w:r>
              <w:rPr>
                <w:rFonts w:ascii="Times New Roman"/>
                <w:lang w:val="en-US"/>
              </w:rPr>
              <w:t>Chief Researcher, Chief Scientific Officer</w:t>
            </w:r>
          </w:p>
        </w:tc>
        <w:tc>
          <w:tcPr>
            <w:tcW w:w="1783" w:type="dxa"/>
            <w:tcBorders>
              <w:top w:val="single" w:sz="1" w:space="0" w:color="C0C0C0"/>
              <w:left w:val="single" w:sz="1" w:space="0" w:color="C0C0C0"/>
              <w:bottom w:val="single" w:sz="1" w:space="0" w:color="C0C0C0"/>
              <w:right w:val="single" w:sz="1" w:space="0" w:color="C0C0C0"/>
            </w:tcBorders>
          </w:tcPr>
          <w:p w14:paraId="1CFF247E" w14:textId="77777777" w:rsidR="008B2D72" w:rsidRDefault="00CA631C">
            <w:pPr>
              <w:spacing w:after="0" w:line="240" w:lineRule="auto"/>
              <w:rPr>
                <w:rFonts w:ascii="Times New Roman"/>
                <w:lang w:val="ru-RU"/>
              </w:rPr>
            </w:pPr>
            <w:r>
              <w:rPr>
                <w:rFonts w:ascii="Times New Roman"/>
                <w:shd w:val="clear" w:color="auto" w:fill="FFFFFF"/>
                <w:lang w:val="ru-RU"/>
              </w:rPr>
              <w:t>–</w:t>
            </w:r>
          </w:p>
        </w:tc>
      </w:tr>
      <w:tr w:rsidR="008B2D72" w14:paraId="07D663F9" w14:textId="77777777">
        <w:tc>
          <w:tcPr>
            <w:tcW w:w="3506" w:type="dxa"/>
            <w:tcBorders>
              <w:top w:val="single" w:sz="1" w:space="0" w:color="C0C0C0"/>
              <w:left w:val="single" w:sz="1" w:space="0" w:color="C0C0C0"/>
              <w:bottom w:val="single" w:sz="1" w:space="0" w:color="C0C0C0"/>
            </w:tcBorders>
          </w:tcPr>
          <w:p w14:paraId="266EED13" w14:textId="77777777" w:rsidR="008B2D72" w:rsidRDefault="00CA631C">
            <w:pPr>
              <w:widowControl/>
              <w:spacing w:after="0" w:line="240" w:lineRule="auto"/>
              <w:rPr>
                <w:rFonts w:ascii="Times New Roman"/>
                <w:lang w:val="ru-RU"/>
              </w:rPr>
            </w:pPr>
            <w:r>
              <w:rPr>
                <w:rFonts w:ascii="Times New Roman"/>
                <w:lang w:val="ru-RU"/>
              </w:rPr>
              <w:t>Старший научный сотрудник</w:t>
            </w:r>
          </w:p>
        </w:tc>
        <w:tc>
          <w:tcPr>
            <w:tcW w:w="4343" w:type="dxa"/>
            <w:tcBorders>
              <w:top w:val="single" w:sz="1" w:space="0" w:color="C0C0C0"/>
              <w:left w:val="single" w:sz="1" w:space="0" w:color="C0C0C0"/>
              <w:bottom w:val="single" w:sz="1" w:space="0" w:color="C0C0C0"/>
            </w:tcBorders>
          </w:tcPr>
          <w:p w14:paraId="0889C05C" w14:textId="77777777" w:rsidR="008B2D72" w:rsidRDefault="00CA631C">
            <w:pPr>
              <w:widowControl/>
              <w:spacing w:after="0" w:line="240" w:lineRule="auto"/>
              <w:rPr>
                <w:rFonts w:ascii="Times New Roman"/>
                <w:lang w:val="ru-RU"/>
              </w:rPr>
            </w:pPr>
            <w:r>
              <w:rPr>
                <w:rFonts w:ascii="Times New Roman"/>
                <w:lang w:val="ru-RU"/>
              </w:rPr>
              <w:t>Senior Researcher</w:t>
            </w:r>
          </w:p>
        </w:tc>
        <w:tc>
          <w:tcPr>
            <w:tcW w:w="1783" w:type="dxa"/>
            <w:tcBorders>
              <w:top w:val="single" w:sz="1" w:space="0" w:color="C0C0C0"/>
              <w:left w:val="single" w:sz="1" w:space="0" w:color="C0C0C0"/>
              <w:bottom w:val="single" w:sz="1" w:space="0" w:color="C0C0C0"/>
              <w:right w:val="single" w:sz="1" w:space="0" w:color="C0C0C0"/>
            </w:tcBorders>
          </w:tcPr>
          <w:p w14:paraId="27A5345C" w14:textId="77777777" w:rsidR="008B2D72" w:rsidRDefault="00CA631C">
            <w:pPr>
              <w:spacing w:after="0" w:line="240" w:lineRule="auto"/>
              <w:rPr>
                <w:rFonts w:ascii="Times New Roman"/>
                <w:lang w:val="ru-RU"/>
              </w:rPr>
            </w:pPr>
            <w:r>
              <w:rPr>
                <w:rFonts w:ascii="Times New Roman"/>
                <w:shd w:val="clear" w:color="auto" w:fill="FFFFFF"/>
                <w:lang w:val="ru-RU"/>
              </w:rPr>
              <w:t>–</w:t>
            </w:r>
          </w:p>
        </w:tc>
      </w:tr>
      <w:tr w:rsidR="008B2D72" w14:paraId="76D87299" w14:textId="77777777">
        <w:tc>
          <w:tcPr>
            <w:tcW w:w="3506" w:type="dxa"/>
            <w:tcBorders>
              <w:top w:val="single" w:sz="1" w:space="0" w:color="C0C0C0"/>
              <w:left w:val="single" w:sz="1" w:space="0" w:color="C0C0C0"/>
              <w:bottom w:val="single" w:sz="1" w:space="0" w:color="C0C0C0"/>
            </w:tcBorders>
          </w:tcPr>
          <w:p w14:paraId="46C603ED" w14:textId="77777777" w:rsidR="008B2D72" w:rsidRDefault="00CA631C">
            <w:pPr>
              <w:widowControl/>
              <w:spacing w:after="0" w:line="240" w:lineRule="auto"/>
              <w:rPr>
                <w:rFonts w:ascii="Times New Roman"/>
                <w:lang w:val="ru-RU"/>
              </w:rPr>
            </w:pPr>
            <w:r>
              <w:rPr>
                <w:rFonts w:ascii="Times New Roman"/>
                <w:lang w:val="ru-RU"/>
              </w:rPr>
              <w:t>Ведущий научный сотрудник</w:t>
            </w:r>
          </w:p>
        </w:tc>
        <w:tc>
          <w:tcPr>
            <w:tcW w:w="4343" w:type="dxa"/>
            <w:tcBorders>
              <w:top w:val="single" w:sz="1" w:space="0" w:color="C0C0C0"/>
              <w:left w:val="single" w:sz="1" w:space="0" w:color="C0C0C0"/>
              <w:bottom w:val="single" w:sz="1" w:space="0" w:color="C0C0C0"/>
            </w:tcBorders>
          </w:tcPr>
          <w:p w14:paraId="359164FA" w14:textId="77777777" w:rsidR="008B2D72" w:rsidRDefault="00CA631C">
            <w:pPr>
              <w:widowControl/>
              <w:spacing w:after="0" w:line="240" w:lineRule="auto"/>
              <w:rPr>
                <w:rFonts w:ascii="Times New Roman"/>
                <w:lang w:val="ru-RU"/>
              </w:rPr>
            </w:pPr>
            <w:r>
              <w:rPr>
                <w:rFonts w:ascii="Times New Roman"/>
                <w:lang w:val="ru-RU"/>
              </w:rPr>
              <w:t>Leading Researcher</w:t>
            </w:r>
          </w:p>
        </w:tc>
        <w:tc>
          <w:tcPr>
            <w:tcW w:w="1783" w:type="dxa"/>
            <w:tcBorders>
              <w:top w:val="single" w:sz="1" w:space="0" w:color="C0C0C0"/>
              <w:left w:val="single" w:sz="1" w:space="0" w:color="C0C0C0"/>
              <w:bottom w:val="single" w:sz="1" w:space="0" w:color="C0C0C0"/>
              <w:right w:val="single" w:sz="1" w:space="0" w:color="C0C0C0"/>
            </w:tcBorders>
          </w:tcPr>
          <w:p w14:paraId="25DBA868" w14:textId="77777777" w:rsidR="008B2D72" w:rsidRDefault="00CA631C">
            <w:pPr>
              <w:spacing w:after="0" w:line="240" w:lineRule="auto"/>
              <w:rPr>
                <w:rFonts w:ascii="Times New Roman"/>
                <w:lang w:val="ru-RU"/>
              </w:rPr>
            </w:pPr>
            <w:r>
              <w:rPr>
                <w:rFonts w:ascii="Times New Roman"/>
                <w:shd w:val="clear" w:color="auto" w:fill="FFFFFF"/>
                <w:lang w:val="ru-RU"/>
              </w:rPr>
              <w:t>–</w:t>
            </w:r>
          </w:p>
        </w:tc>
      </w:tr>
      <w:tr w:rsidR="008B2D72" w14:paraId="1CBCFCD4" w14:textId="77777777">
        <w:tc>
          <w:tcPr>
            <w:tcW w:w="3506" w:type="dxa"/>
            <w:tcBorders>
              <w:top w:val="single" w:sz="1" w:space="0" w:color="C0C0C0"/>
              <w:left w:val="single" w:sz="1" w:space="0" w:color="C0C0C0"/>
              <w:bottom w:val="single" w:sz="1" w:space="0" w:color="C0C0C0"/>
            </w:tcBorders>
          </w:tcPr>
          <w:p w14:paraId="68B14919" w14:textId="77777777" w:rsidR="008B2D72" w:rsidRDefault="00CA631C">
            <w:pPr>
              <w:widowControl/>
              <w:spacing w:after="0" w:line="240" w:lineRule="auto"/>
              <w:rPr>
                <w:rFonts w:ascii="Times New Roman"/>
                <w:lang w:val="ru-RU"/>
              </w:rPr>
            </w:pPr>
            <w:r>
              <w:rPr>
                <w:rFonts w:ascii="Times New Roman"/>
                <w:lang w:val="ru-RU"/>
              </w:rPr>
              <w:t>Научный сотрудник</w:t>
            </w:r>
          </w:p>
        </w:tc>
        <w:tc>
          <w:tcPr>
            <w:tcW w:w="4343" w:type="dxa"/>
            <w:tcBorders>
              <w:top w:val="single" w:sz="1" w:space="0" w:color="C0C0C0"/>
              <w:left w:val="single" w:sz="1" w:space="0" w:color="C0C0C0"/>
              <w:bottom w:val="single" w:sz="1" w:space="0" w:color="C0C0C0"/>
            </w:tcBorders>
          </w:tcPr>
          <w:p w14:paraId="744E251C" w14:textId="77777777" w:rsidR="008B2D72" w:rsidRDefault="00CA631C">
            <w:pPr>
              <w:widowControl/>
              <w:spacing w:after="0" w:line="240" w:lineRule="auto"/>
              <w:rPr>
                <w:rFonts w:ascii="Times New Roman"/>
                <w:lang w:val="ru-RU"/>
              </w:rPr>
            </w:pPr>
            <w:r>
              <w:rPr>
                <w:rFonts w:ascii="Times New Roman"/>
                <w:lang w:val="ru-RU"/>
              </w:rPr>
              <w:t>Research Аssociate</w:t>
            </w:r>
          </w:p>
        </w:tc>
        <w:tc>
          <w:tcPr>
            <w:tcW w:w="1783" w:type="dxa"/>
            <w:tcBorders>
              <w:top w:val="single" w:sz="1" w:space="0" w:color="C0C0C0"/>
              <w:left w:val="single" w:sz="1" w:space="0" w:color="C0C0C0"/>
              <w:bottom w:val="single" w:sz="1" w:space="0" w:color="C0C0C0"/>
              <w:right w:val="single" w:sz="1" w:space="0" w:color="C0C0C0"/>
            </w:tcBorders>
          </w:tcPr>
          <w:p w14:paraId="74F2ABFD" w14:textId="77777777" w:rsidR="008B2D72" w:rsidRDefault="00CA631C">
            <w:pPr>
              <w:spacing w:after="0" w:line="240" w:lineRule="auto"/>
              <w:rPr>
                <w:rFonts w:ascii="Times New Roman"/>
                <w:lang w:val="ru-RU"/>
              </w:rPr>
            </w:pPr>
            <w:r>
              <w:rPr>
                <w:rFonts w:ascii="Times New Roman"/>
                <w:shd w:val="clear" w:color="auto" w:fill="FFFFFF"/>
                <w:lang w:val="ru-RU"/>
              </w:rPr>
              <w:t>–</w:t>
            </w:r>
          </w:p>
        </w:tc>
      </w:tr>
      <w:tr w:rsidR="008B2D72" w14:paraId="53B5C20F" w14:textId="77777777">
        <w:tc>
          <w:tcPr>
            <w:tcW w:w="3506" w:type="dxa"/>
            <w:tcBorders>
              <w:top w:val="single" w:sz="1" w:space="0" w:color="C0C0C0"/>
              <w:left w:val="single" w:sz="1" w:space="0" w:color="C0C0C0"/>
              <w:bottom w:val="single" w:sz="1" w:space="0" w:color="C0C0C0"/>
            </w:tcBorders>
          </w:tcPr>
          <w:p w14:paraId="193C047E" w14:textId="77777777" w:rsidR="008B2D72" w:rsidRDefault="00CA631C">
            <w:pPr>
              <w:widowControl/>
              <w:spacing w:after="0" w:line="240" w:lineRule="auto"/>
              <w:rPr>
                <w:rFonts w:ascii="Times New Roman"/>
                <w:lang w:val="ru-RU"/>
              </w:rPr>
            </w:pPr>
            <w:r>
              <w:rPr>
                <w:rFonts w:ascii="Times New Roman"/>
                <w:lang w:val="ru-RU"/>
              </w:rPr>
              <w:t>Младший научный сотрудник</w:t>
            </w:r>
          </w:p>
        </w:tc>
        <w:tc>
          <w:tcPr>
            <w:tcW w:w="4343" w:type="dxa"/>
            <w:tcBorders>
              <w:top w:val="single" w:sz="1" w:space="0" w:color="C0C0C0"/>
              <w:left w:val="single" w:sz="1" w:space="0" w:color="C0C0C0"/>
              <w:bottom w:val="single" w:sz="1" w:space="0" w:color="C0C0C0"/>
            </w:tcBorders>
          </w:tcPr>
          <w:p w14:paraId="2E852772" w14:textId="77777777" w:rsidR="008B2D72" w:rsidRDefault="00CA631C">
            <w:pPr>
              <w:widowControl/>
              <w:spacing w:after="0" w:line="240" w:lineRule="auto"/>
              <w:rPr>
                <w:rFonts w:ascii="Times New Roman"/>
                <w:lang w:val="ru-RU"/>
              </w:rPr>
            </w:pPr>
            <w:r>
              <w:rPr>
                <w:rFonts w:ascii="Times New Roman"/>
                <w:lang w:val="ru-RU"/>
              </w:rPr>
              <w:t>Junior Researcher</w:t>
            </w:r>
          </w:p>
        </w:tc>
        <w:tc>
          <w:tcPr>
            <w:tcW w:w="1783" w:type="dxa"/>
            <w:tcBorders>
              <w:top w:val="single" w:sz="1" w:space="0" w:color="C0C0C0"/>
              <w:left w:val="single" w:sz="1" w:space="0" w:color="C0C0C0"/>
              <w:bottom w:val="single" w:sz="1" w:space="0" w:color="C0C0C0"/>
              <w:right w:val="single" w:sz="1" w:space="0" w:color="C0C0C0"/>
            </w:tcBorders>
          </w:tcPr>
          <w:p w14:paraId="454719CE" w14:textId="77777777" w:rsidR="008B2D72" w:rsidRDefault="00CA631C">
            <w:pPr>
              <w:widowControl/>
              <w:spacing w:after="0" w:line="240" w:lineRule="auto"/>
              <w:rPr>
                <w:rFonts w:ascii="Times New Roman"/>
                <w:lang w:val="ru-RU"/>
              </w:rPr>
            </w:pPr>
            <w:r>
              <w:rPr>
                <w:rFonts w:ascii="Times New Roman"/>
                <w:shd w:val="clear" w:color="auto" w:fill="FFFFFF"/>
                <w:lang w:val="ru-RU"/>
              </w:rPr>
              <w:t>–</w:t>
            </w:r>
          </w:p>
        </w:tc>
      </w:tr>
    </w:tbl>
    <w:p w14:paraId="7EE2AB90" w14:textId="77777777" w:rsidR="008B2D72" w:rsidRDefault="008B2D72">
      <w:pPr>
        <w:rPr>
          <w:rFonts w:ascii="Times New Roman"/>
          <w:lang w:val="ru-RU"/>
        </w:rPr>
      </w:pPr>
    </w:p>
    <w:sectPr w:rsidR="008B2D72">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C6964" w14:textId="77777777" w:rsidR="00EF55B9" w:rsidRDefault="00EF55B9">
      <w:pPr>
        <w:spacing w:after="0" w:line="240" w:lineRule="auto"/>
      </w:pPr>
      <w:r>
        <w:separator/>
      </w:r>
    </w:p>
  </w:endnote>
  <w:endnote w:type="continuationSeparator" w:id="0">
    <w:p w14:paraId="6AB129F1" w14:textId="77777777" w:rsidR="00EF55B9" w:rsidRDefault="00EF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rif">
    <w:charset w:val="00"/>
    <w:family w:val="auto"/>
    <w:pitch w:val="default"/>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7E30E" w14:textId="77777777" w:rsidR="00EF55B9" w:rsidRDefault="00EF55B9">
      <w:pPr>
        <w:spacing w:after="0" w:line="240" w:lineRule="auto"/>
      </w:pPr>
      <w:r>
        <w:separator/>
      </w:r>
    </w:p>
  </w:footnote>
  <w:footnote w:type="continuationSeparator" w:id="0">
    <w:p w14:paraId="5055039F" w14:textId="77777777" w:rsidR="00EF55B9" w:rsidRDefault="00EF5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45C"/>
    <w:multiLevelType w:val="hybridMultilevel"/>
    <w:tmpl w:val="9DBCBA58"/>
    <w:lvl w:ilvl="0" w:tplc="5634A3AE">
      <w:start w:val="2"/>
      <w:numFmt w:val="decimal"/>
      <w:lvlText w:val="%1."/>
      <w:lvlJc w:val="left"/>
      <w:pPr>
        <w:tabs>
          <w:tab w:val="num" w:pos="720"/>
        </w:tabs>
        <w:ind w:left="720" w:hanging="360"/>
      </w:pPr>
      <w:rPr>
        <w:b w:val="0"/>
        <w:bCs w:val="0"/>
        <w:sz w:val="22"/>
        <w:szCs w:val="22"/>
        <w:lang w:val="en-US"/>
      </w:rPr>
    </w:lvl>
    <w:lvl w:ilvl="1" w:tplc="EFF2AAE8">
      <w:start w:val="1"/>
      <w:numFmt w:val="decimal"/>
      <w:lvlText w:val="%2."/>
      <w:lvlJc w:val="left"/>
      <w:pPr>
        <w:tabs>
          <w:tab w:val="num" w:pos="1080"/>
        </w:tabs>
        <w:ind w:left="1080" w:hanging="360"/>
      </w:pPr>
    </w:lvl>
    <w:lvl w:ilvl="2" w:tplc="12F8F5FA">
      <w:start w:val="1"/>
      <w:numFmt w:val="decimal"/>
      <w:lvlText w:val="%3."/>
      <w:lvlJc w:val="left"/>
      <w:pPr>
        <w:tabs>
          <w:tab w:val="num" w:pos="1440"/>
        </w:tabs>
        <w:ind w:left="1440" w:hanging="360"/>
      </w:pPr>
    </w:lvl>
    <w:lvl w:ilvl="3" w:tplc="0582A61E">
      <w:start w:val="1"/>
      <w:numFmt w:val="decimal"/>
      <w:lvlText w:val="%4."/>
      <w:lvlJc w:val="left"/>
      <w:pPr>
        <w:tabs>
          <w:tab w:val="num" w:pos="1800"/>
        </w:tabs>
        <w:ind w:left="1800" w:hanging="360"/>
      </w:pPr>
    </w:lvl>
    <w:lvl w:ilvl="4" w:tplc="7048DFD0">
      <w:start w:val="1"/>
      <w:numFmt w:val="decimal"/>
      <w:lvlText w:val="%5."/>
      <w:lvlJc w:val="left"/>
      <w:pPr>
        <w:tabs>
          <w:tab w:val="num" w:pos="2160"/>
        </w:tabs>
        <w:ind w:left="2160" w:hanging="360"/>
      </w:pPr>
    </w:lvl>
    <w:lvl w:ilvl="5" w:tplc="C7464282">
      <w:start w:val="1"/>
      <w:numFmt w:val="decimal"/>
      <w:lvlText w:val="%6."/>
      <w:lvlJc w:val="left"/>
      <w:pPr>
        <w:tabs>
          <w:tab w:val="num" w:pos="2520"/>
        </w:tabs>
        <w:ind w:left="2520" w:hanging="360"/>
      </w:pPr>
    </w:lvl>
    <w:lvl w:ilvl="6" w:tplc="C3F40AF4">
      <w:start w:val="1"/>
      <w:numFmt w:val="decimal"/>
      <w:lvlText w:val="%7."/>
      <w:lvlJc w:val="left"/>
      <w:pPr>
        <w:tabs>
          <w:tab w:val="num" w:pos="2880"/>
        </w:tabs>
        <w:ind w:left="2880" w:hanging="360"/>
      </w:pPr>
    </w:lvl>
    <w:lvl w:ilvl="7" w:tplc="9DF8A0F6">
      <w:start w:val="1"/>
      <w:numFmt w:val="decimal"/>
      <w:lvlText w:val="%8."/>
      <w:lvlJc w:val="left"/>
      <w:pPr>
        <w:tabs>
          <w:tab w:val="num" w:pos="3240"/>
        </w:tabs>
        <w:ind w:left="3240" w:hanging="360"/>
      </w:pPr>
    </w:lvl>
    <w:lvl w:ilvl="8" w:tplc="6F186454">
      <w:start w:val="1"/>
      <w:numFmt w:val="decimal"/>
      <w:lvlText w:val="%9."/>
      <w:lvlJc w:val="left"/>
      <w:pPr>
        <w:tabs>
          <w:tab w:val="num" w:pos="3600"/>
        </w:tabs>
        <w:ind w:left="3600" w:hanging="360"/>
      </w:pPr>
    </w:lvl>
  </w:abstractNum>
  <w:abstractNum w:abstractNumId="1" w15:restartNumberingAfterBreak="0">
    <w:nsid w:val="124B798D"/>
    <w:multiLevelType w:val="hybridMultilevel"/>
    <w:tmpl w:val="C3E82D40"/>
    <w:lvl w:ilvl="0" w:tplc="6EAE9FBA">
      <w:start w:val="1"/>
      <w:numFmt w:val="decimal"/>
      <w:lvlText w:val="%1."/>
      <w:lvlJc w:val="left"/>
      <w:pPr>
        <w:ind w:left="720" w:hanging="360"/>
      </w:pPr>
    </w:lvl>
    <w:lvl w:ilvl="1" w:tplc="298E7890">
      <w:start w:val="1"/>
      <w:numFmt w:val="lowerLetter"/>
      <w:lvlText w:val="%2."/>
      <w:lvlJc w:val="left"/>
      <w:pPr>
        <w:ind w:left="1440" w:hanging="360"/>
      </w:pPr>
    </w:lvl>
    <w:lvl w:ilvl="2" w:tplc="8A04261C">
      <w:start w:val="1"/>
      <w:numFmt w:val="lowerRoman"/>
      <w:lvlText w:val="%3."/>
      <w:lvlJc w:val="right"/>
      <w:pPr>
        <w:ind w:left="2160" w:hanging="180"/>
      </w:pPr>
    </w:lvl>
    <w:lvl w:ilvl="3" w:tplc="6EAE91A8">
      <w:start w:val="1"/>
      <w:numFmt w:val="decimal"/>
      <w:lvlText w:val="%4."/>
      <w:lvlJc w:val="left"/>
      <w:pPr>
        <w:ind w:left="2880" w:hanging="360"/>
      </w:pPr>
    </w:lvl>
    <w:lvl w:ilvl="4" w:tplc="6C22C806">
      <w:start w:val="1"/>
      <w:numFmt w:val="lowerLetter"/>
      <w:lvlText w:val="%5."/>
      <w:lvlJc w:val="left"/>
      <w:pPr>
        <w:ind w:left="3600" w:hanging="360"/>
      </w:pPr>
    </w:lvl>
    <w:lvl w:ilvl="5" w:tplc="00449C12">
      <w:start w:val="1"/>
      <w:numFmt w:val="lowerRoman"/>
      <w:lvlText w:val="%6."/>
      <w:lvlJc w:val="right"/>
      <w:pPr>
        <w:ind w:left="4320" w:hanging="180"/>
      </w:pPr>
    </w:lvl>
    <w:lvl w:ilvl="6" w:tplc="D5A815C6">
      <w:start w:val="1"/>
      <w:numFmt w:val="decimal"/>
      <w:lvlText w:val="%7."/>
      <w:lvlJc w:val="left"/>
      <w:pPr>
        <w:ind w:left="5040" w:hanging="360"/>
      </w:pPr>
    </w:lvl>
    <w:lvl w:ilvl="7" w:tplc="A76C8E68">
      <w:start w:val="1"/>
      <w:numFmt w:val="lowerLetter"/>
      <w:lvlText w:val="%8."/>
      <w:lvlJc w:val="left"/>
      <w:pPr>
        <w:ind w:left="5760" w:hanging="360"/>
      </w:pPr>
    </w:lvl>
    <w:lvl w:ilvl="8" w:tplc="B58C3C52">
      <w:start w:val="1"/>
      <w:numFmt w:val="lowerRoman"/>
      <w:lvlText w:val="%9."/>
      <w:lvlJc w:val="right"/>
      <w:pPr>
        <w:ind w:left="6480" w:hanging="180"/>
      </w:pPr>
    </w:lvl>
  </w:abstractNum>
  <w:abstractNum w:abstractNumId="2" w15:restartNumberingAfterBreak="0">
    <w:nsid w:val="2A81415E"/>
    <w:multiLevelType w:val="hybridMultilevel"/>
    <w:tmpl w:val="FB9E9D38"/>
    <w:lvl w:ilvl="0" w:tplc="1B3ACAF6">
      <w:start w:val="1"/>
      <w:numFmt w:val="decimal"/>
      <w:lvlText w:val="%1."/>
      <w:lvlJc w:val="left"/>
      <w:pPr>
        <w:tabs>
          <w:tab w:val="num" w:pos="720"/>
        </w:tabs>
        <w:ind w:left="720" w:hanging="360"/>
      </w:pPr>
      <w:rPr>
        <w:lang w:val="en-US"/>
      </w:rPr>
    </w:lvl>
    <w:lvl w:ilvl="1" w:tplc="D05E4178">
      <w:start w:val="3"/>
      <w:numFmt w:val="decimal"/>
      <w:lvlText w:val="%2)"/>
      <w:lvlJc w:val="left"/>
      <w:pPr>
        <w:tabs>
          <w:tab w:val="num" w:pos="708"/>
        </w:tabs>
        <w:ind w:left="1080" w:hanging="360"/>
      </w:pPr>
      <w:rPr>
        <w:rFonts w:ascii="serif" w:eastAsia="Calibri" w:hAnsi="serif"/>
        <w:lang w:val="ru-RU"/>
      </w:rPr>
    </w:lvl>
    <w:lvl w:ilvl="2" w:tplc="25688CCE">
      <w:start w:val="1"/>
      <w:numFmt w:val="decimal"/>
      <w:lvlText w:val="%3."/>
      <w:lvlJc w:val="left"/>
      <w:pPr>
        <w:tabs>
          <w:tab w:val="num" w:pos="1440"/>
        </w:tabs>
        <w:ind w:left="1440" w:hanging="360"/>
      </w:pPr>
    </w:lvl>
    <w:lvl w:ilvl="3" w:tplc="63763A4A">
      <w:start w:val="1"/>
      <w:numFmt w:val="decimal"/>
      <w:lvlText w:val="%4."/>
      <w:lvlJc w:val="left"/>
      <w:pPr>
        <w:tabs>
          <w:tab w:val="num" w:pos="1800"/>
        </w:tabs>
        <w:ind w:left="1800" w:hanging="360"/>
      </w:pPr>
    </w:lvl>
    <w:lvl w:ilvl="4" w:tplc="7BCE08D4">
      <w:start w:val="1"/>
      <w:numFmt w:val="decimal"/>
      <w:lvlText w:val="%5."/>
      <w:lvlJc w:val="left"/>
      <w:pPr>
        <w:tabs>
          <w:tab w:val="num" w:pos="2160"/>
        </w:tabs>
        <w:ind w:left="2160" w:hanging="360"/>
      </w:pPr>
    </w:lvl>
    <w:lvl w:ilvl="5" w:tplc="25941B24">
      <w:start w:val="1"/>
      <w:numFmt w:val="decimal"/>
      <w:lvlText w:val="%6."/>
      <w:lvlJc w:val="left"/>
      <w:pPr>
        <w:tabs>
          <w:tab w:val="num" w:pos="2520"/>
        </w:tabs>
        <w:ind w:left="2520" w:hanging="360"/>
      </w:pPr>
    </w:lvl>
    <w:lvl w:ilvl="6" w:tplc="A2EE24AE">
      <w:start w:val="1"/>
      <w:numFmt w:val="decimal"/>
      <w:lvlText w:val="%7."/>
      <w:lvlJc w:val="left"/>
      <w:pPr>
        <w:tabs>
          <w:tab w:val="num" w:pos="2880"/>
        </w:tabs>
        <w:ind w:left="2880" w:hanging="360"/>
      </w:pPr>
    </w:lvl>
    <w:lvl w:ilvl="7" w:tplc="B15CCB4E">
      <w:start w:val="1"/>
      <w:numFmt w:val="decimal"/>
      <w:lvlText w:val="%8."/>
      <w:lvlJc w:val="left"/>
      <w:pPr>
        <w:tabs>
          <w:tab w:val="num" w:pos="3240"/>
        </w:tabs>
        <w:ind w:left="3240" w:hanging="360"/>
      </w:pPr>
    </w:lvl>
    <w:lvl w:ilvl="8" w:tplc="2BEECD12">
      <w:start w:val="1"/>
      <w:numFmt w:val="decimal"/>
      <w:lvlText w:val="%9."/>
      <w:lvlJc w:val="left"/>
      <w:pPr>
        <w:tabs>
          <w:tab w:val="num" w:pos="3600"/>
        </w:tabs>
        <w:ind w:left="3600" w:hanging="360"/>
      </w:pPr>
    </w:lvl>
  </w:abstractNum>
  <w:abstractNum w:abstractNumId="3" w15:restartNumberingAfterBreak="0">
    <w:nsid w:val="30654AA7"/>
    <w:multiLevelType w:val="hybridMultilevel"/>
    <w:tmpl w:val="55D68956"/>
    <w:lvl w:ilvl="0" w:tplc="3AB828F0">
      <w:start w:val="1"/>
      <w:numFmt w:val="bullet"/>
      <w:lvlText w:val=""/>
      <w:lvlJc w:val="left"/>
      <w:pPr>
        <w:tabs>
          <w:tab w:val="num" w:pos="786"/>
        </w:tabs>
        <w:ind w:left="786" w:hanging="360"/>
      </w:pPr>
      <w:rPr>
        <w:rFonts w:ascii="Symbol" w:hAnsi="Symbol"/>
        <w:lang w:val="ru-RU"/>
      </w:rPr>
    </w:lvl>
    <w:lvl w:ilvl="1" w:tplc="E09C4590">
      <w:start w:val="1"/>
      <w:numFmt w:val="bullet"/>
      <w:lvlText w:val=""/>
      <w:lvlJc w:val="left"/>
      <w:pPr>
        <w:tabs>
          <w:tab w:val="num" w:pos="1146"/>
        </w:tabs>
        <w:ind w:left="1146" w:hanging="360"/>
      </w:pPr>
      <w:rPr>
        <w:rFonts w:ascii="Symbol" w:hAnsi="Symbol"/>
        <w:lang w:val="ru-RU"/>
      </w:rPr>
    </w:lvl>
    <w:lvl w:ilvl="2" w:tplc="1A6E39C2">
      <w:start w:val="1"/>
      <w:numFmt w:val="bullet"/>
      <w:lvlText w:val=""/>
      <w:lvlJc w:val="left"/>
      <w:pPr>
        <w:tabs>
          <w:tab w:val="num" w:pos="1506"/>
        </w:tabs>
        <w:ind w:left="1506" w:hanging="360"/>
      </w:pPr>
      <w:rPr>
        <w:rFonts w:ascii="Symbol" w:hAnsi="Symbol"/>
        <w:lang w:val="ru-RU"/>
      </w:rPr>
    </w:lvl>
    <w:lvl w:ilvl="3" w:tplc="23ACDD26">
      <w:start w:val="1"/>
      <w:numFmt w:val="bullet"/>
      <w:lvlText w:val=""/>
      <w:lvlJc w:val="left"/>
      <w:pPr>
        <w:tabs>
          <w:tab w:val="num" w:pos="1866"/>
        </w:tabs>
        <w:ind w:left="1866" w:hanging="360"/>
      </w:pPr>
      <w:rPr>
        <w:rFonts w:ascii="Symbol" w:hAnsi="Symbol"/>
        <w:lang w:val="ru-RU"/>
      </w:rPr>
    </w:lvl>
    <w:lvl w:ilvl="4" w:tplc="B53658DC">
      <w:start w:val="1"/>
      <w:numFmt w:val="bullet"/>
      <w:lvlText w:val=""/>
      <w:lvlJc w:val="left"/>
      <w:pPr>
        <w:tabs>
          <w:tab w:val="num" w:pos="2226"/>
        </w:tabs>
        <w:ind w:left="2226" w:hanging="360"/>
      </w:pPr>
      <w:rPr>
        <w:rFonts w:ascii="Symbol" w:hAnsi="Symbol"/>
        <w:lang w:val="ru-RU"/>
      </w:rPr>
    </w:lvl>
    <w:lvl w:ilvl="5" w:tplc="7006F2D6">
      <w:start w:val="1"/>
      <w:numFmt w:val="bullet"/>
      <w:lvlText w:val=""/>
      <w:lvlJc w:val="left"/>
      <w:pPr>
        <w:tabs>
          <w:tab w:val="num" w:pos="2586"/>
        </w:tabs>
        <w:ind w:left="2586" w:hanging="360"/>
      </w:pPr>
      <w:rPr>
        <w:rFonts w:ascii="Symbol" w:hAnsi="Symbol"/>
        <w:lang w:val="ru-RU"/>
      </w:rPr>
    </w:lvl>
    <w:lvl w:ilvl="6" w:tplc="7E029E2C">
      <w:start w:val="1"/>
      <w:numFmt w:val="bullet"/>
      <w:lvlText w:val=""/>
      <w:lvlJc w:val="left"/>
      <w:pPr>
        <w:tabs>
          <w:tab w:val="num" w:pos="2946"/>
        </w:tabs>
        <w:ind w:left="2946" w:hanging="360"/>
      </w:pPr>
      <w:rPr>
        <w:rFonts w:ascii="Symbol" w:hAnsi="Symbol"/>
        <w:lang w:val="ru-RU"/>
      </w:rPr>
    </w:lvl>
    <w:lvl w:ilvl="7" w:tplc="AE129910">
      <w:start w:val="1"/>
      <w:numFmt w:val="bullet"/>
      <w:lvlText w:val=""/>
      <w:lvlJc w:val="left"/>
      <w:pPr>
        <w:tabs>
          <w:tab w:val="num" w:pos="3306"/>
        </w:tabs>
        <w:ind w:left="3306" w:hanging="360"/>
      </w:pPr>
      <w:rPr>
        <w:rFonts w:ascii="Symbol" w:hAnsi="Symbol"/>
        <w:lang w:val="ru-RU"/>
      </w:rPr>
    </w:lvl>
    <w:lvl w:ilvl="8" w:tplc="941A421E">
      <w:start w:val="1"/>
      <w:numFmt w:val="bullet"/>
      <w:lvlText w:val=""/>
      <w:lvlJc w:val="left"/>
      <w:pPr>
        <w:tabs>
          <w:tab w:val="num" w:pos="3666"/>
        </w:tabs>
        <w:ind w:left="3666" w:hanging="360"/>
      </w:pPr>
      <w:rPr>
        <w:rFonts w:ascii="Symbol" w:hAnsi="Symbol"/>
        <w:lang w:val="ru-RU"/>
      </w:rPr>
    </w:lvl>
  </w:abstractNum>
  <w:abstractNum w:abstractNumId="4" w15:restartNumberingAfterBreak="0">
    <w:nsid w:val="419E15C2"/>
    <w:multiLevelType w:val="hybridMultilevel"/>
    <w:tmpl w:val="CB283248"/>
    <w:lvl w:ilvl="0" w:tplc="6BDC46FE">
      <w:start w:val="1"/>
      <w:numFmt w:val="decimal"/>
      <w:lvlText w:val="%1."/>
      <w:lvlJc w:val="left"/>
      <w:pPr>
        <w:tabs>
          <w:tab w:val="num" w:pos="720"/>
        </w:tabs>
        <w:ind w:left="720" w:hanging="360"/>
      </w:pPr>
      <w:rPr>
        <w:b w:val="0"/>
        <w:bCs w:val="0"/>
        <w:color w:val="000000"/>
        <w:sz w:val="22"/>
        <w:szCs w:val="22"/>
        <w:lang w:val="en-US"/>
      </w:rPr>
    </w:lvl>
    <w:lvl w:ilvl="1" w:tplc="E466DB1C">
      <w:start w:val="4"/>
      <w:numFmt w:val="decimal"/>
      <w:lvlText w:val="%2)"/>
      <w:lvlJc w:val="left"/>
      <w:pPr>
        <w:tabs>
          <w:tab w:val="num" w:pos="1080"/>
        </w:tabs>
        <w:ind w:left="1080" w:hanging="360"/>
      </w:pPr>
      <w:rPr>
        <w:shd w:val="clear" w:color="auto" w:fill="FFFFFF"/>
        <w:lang w:val="ru-RU"/>
      </w:rPr>
    </w:lvl>
    <w:lvl w:ilvl="2" w:tplc="4C862420">
      <w:start w:val="1"/>
      <w:numFmt w:val="decimal"/>
      <w:lvlText w:val="%3."/>
      <w:lvlJc w:val="left"/>
      <w:pPr>
        <w:tabs>
          <w:tab w:val="num" w:pos="1440"/>
        </w:tabs>
        <w:ind w:left="1440" w:hanging="360"/>
      </w:pPr>
    </w:lvl>
    <w:lvl w:ilvl="3" w:tplc="22F2EB0A">
      <w:start w:val="1"/>
      <w:numFmt w:val="decimal"/>
      <w:lvlText w:val="%4."/>
      <w:lvlJc w:val="left"/>
      <w:pPr>
        <w:tabs>
          <w:tab w:val="num" w:pos="1800"/>
        </w:tabs>
        <w:ind w:left="1800" w:hanging="360"/>
      </w:pPr>
    </w:lvl>
    <w:lvl w:ilvl="4" w:tplc="A190A272">
      <w:start w:val="1"/>
      <w:numFmt w:val="decimal"/>
      <w:lvlText w:val="%5."/>
      <w:lvlJc w:val="left"/>
      <w:pPr>
        <w:tabs>
          <w:tab w:val="num" w:pos="2160"/>
        </w:tabs>
        <w:ind w:left="2160" w:hanging="360"/>
      </w:pPr>
    </w:lvl>
    <w:lvl w:ilvl="5" w:tplc="574210DC">
      <w:start w:val="1"/>
      <w:numFmt w:val="decimal"/>
      <w:lvlText w:val="%6."/>
      <w:lvlJc w:val="left"/>
      <w:pPr>
        <w:tabs>
          <w:tab w:val="num" w:pos="2520"/>
        </w:tabs>
        <w:ind w:left="2520" w:hanging="360"/>
      </w:pPr>
    </w:lvl>
    <w:lvl w:ilvl="6" w:tplc="38662838">
      <w:start w:val="1"/>
      <w:numFmt w:val="decimal"/>
      <w:lvlText w:val="%7."/>
      <w:lvlJc w:val="left"/>
      <w:pPr>
        <w:tabs>
          <w:tab w:val="num" w:pos="2880"/>
        </w:tabs>
        <w:ind w:left="2880" w:hanging="360"/>
      </w:pPr>
    </w:lvl>
    <w:lvl w:ilvl="7" w:tplc="4AE4A4C8">
      <w:start w:val="1"/>
      <w:numFmt w:val="decimal"/>
      <w:lvlText w:val="%8."/>
      <w:lvlJc w:val="left"/>
      <w:pPr>
        <w:tabs>
          <w:tab w:val="num" w:pos="3240"/>
        </w:tabs>
        <w:ind w:left="3240" w:hanging="360"/>
      </w:pPr>
    </w:lvl>
    <w:lvl w:ilvl="8" w:tplc="13FC2916">
      <w:start w:val="1"/>
      <w:numFmt w:val="decimal"/>
      <w:lvlText w:val="%9."/>
      <w:lvlJc w:val="left"/>
      <w:pPr>
        <w:tabs>
          <w:tab w:val="num" w:pos="3600"/>
        </w:tabs>
        <w:ind w:left="3600" w:hanging="360"/>
      </w:pPr>
    </w:lvl>
  </w:abstractNum>
  <w:abstractNum w:abstractNumId="5" w15:restartNumberingAfterBreak="0">
    <w:nsid w:val="423078AF"/>
    <w:multiLevelType w:val="hybridMultilevel"/>
    <w:tmpl w:val="51025006"/>
    <w:lvl w:ilvl="0" w:tplc="85CC860C">
      <w:start w:val="1"/>
      <w:numFmt w:val="decimal"/>
      <w:lvlText w:val="%1."/>
      <w:lvlJc w:val="left"/>
      <w:pPr>
        <w:tabs>
          <w:tab w:val="num" w:pos="0"/>
        </w:tabs>
        <w:ind w:left="720" w:hanging="360"/>
      </w:pPr>
      <w:rPr>
        <w:rFonts w:ascii="Times New Roman" w:hAnsi="Times New Roman"/>
        <w:b w:val="0"/>
        <w:sz w:val="22"/>
        <w:szCs w:val="22"/>
        <w:shd w:val="clear" w:color="auto" w:fill="FFFFFF"/>
        <w:lang w:val="ru-RU"/>
      </w:rPr>
    </w:lvl>
    <w:lvl w:ilvl="1" w:tplc="16E46FA4">
      <w:start w:val="1"/>
      <w:numFmt w:val="bullet"/>
      <w:lvlText w:val="o"/>
      <w:lvlJc w:val="left"/>
      <w:pPr>
        <w:ind w:left="1440" w:hanging="360"/>
      </w:pPr>
      <w:rPr>
        <w:rFonts w:ascii="Courier New" w:eastAsia="Courier New" w:hAnsi="Courier New" w:cs="Courier New" w:hint="default"/>
      </w:rPr>
    </w:lvl>
    <w:lvl w:ilvl="2" w:tplc="70169852">
      <w:start w:val="1"/>
      <w:numFmt w:val="bullet"/>
      <w:lvlText w:val="§"/>
      <w:lvlJc w:val="left"/>
      <w:pPr>
        <w:ind w:left="2160" w:hanging="360"/>
      </w:pPr>
      <w:rPr>
        <w:rFonts w:ascii="Wingdings" w:eastAsia="Wingdings" w:hAnsi="Wingdings" w:cs="Wingdings" w:hint="default"/>
      </w:rPr>
    </w:lvl>
    <w:lvl w:ilvl="3" w:tplc="EE860C5A">
      <w:start w:val="1"/>
      <w:numFmt w:val="bullet"/>
      <w:lvlText w:val="·"/>
      <w:lvlJc w:val="left"/>
      <w:pPr>
        <w:ind w:left="2880" w:hanging="360"/>
      </w:pPr>
      <w:rPr>
        <w:rFonts w:ascii="Symbol" w:eastAsia="Symbol" w:hAnsi="Symbol" w:cs="Symbol" w:hint="default"/>
      </w:rPr>
    </w:lvl>
    <w:lvl w:ilvl="4" w:tplc="540A604E">
      <w:start w:val="1"/>
      <w:numFmt w:val="bullet"/>
      <w:lvlText w:val="o"/>
      <w:lvlJc w:val="left"/>
      <w:pPr>
        <w:ind w:left="3600" w:hanging="360"/>
      </w:pPr>
      <w:rPr>
        <w:rFonts w:ascii="Courier New" w:eastAsia="Courier New" w:hAnsi="Courier New" w:cs="Courier New" w:hint="default"/>
      </w:rPr>
    </w:lvl>
    <w:lvl w:ilvl="5" w:tplc="FFDE7A58">
      <w:start w:val="1"/>
      <w:numFmt w:val="bullet"/>
      <w:lvlText w:val="§"/>
      <w:lvlJc w:val="left"/>
      <w:pPr>
        <w:ind w:left="4320" w:hanging="360"/>
      </w:pPr>
      <w:rPr>
        <w:rFonts w:ascii="Wingdings" w:eastAsia="Wingdings" w:hAnsi="Wingdings" w:cs="Wingdings" w:hint="default"/>
      </w:rPr>
    </w:lvl>
    <w:lvl w:ilvl="6" w:tplc="03E48DD8">
      <w:start w:val="1"/>
      <w:numFmt w:val="bullet"/>
      <w:lvlText w:val="·"/>
      <w:lvlJc w:val="left"/>
      <w:pPr>
        <w:ind w:left="5040" w:hanging="360"/>
      </w:pPr>
      <w:rPr>
        <w:rFonts w:ascii="Symbol" w:eastAsia="Symbol" w:hAnsi="Symbol" w:cs="Symbol" w:hint="default"/>
      </w:rPr>
    </w:lvl>
    <w:lvl w:ilvl="7" w:tplc="34028E74">
      <w:start w:val="1"/>
      <w:numFmt w:val="bullet"/>
      <w:lvlText w:val="o"/>
      <w:lvlJc w:val="left"/>
      <w:pPr>
        <w:ind w:left="5760" w:hanging="360"/>
      </w:pPr>
      <w:rPr>
        <w:rFonts w:ascii="Courier New" w:eastAsia="Courier New" w:hAnsi="Courier New" w:cs="Courier New" w:hint="default"/>
      </w:rPr>
    </w:lvl>
    <w:lvl w:ilvl="8" w:tplc="92CADA12">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4F7F7E2D"/>
    <w:multiLevelType w:val="hybridMultilevel"/>
    <w:tmpl w:val="8BF847BC"/>
    <w:lvl w:ilvl="0" w:tplc="7A7ED04C">
      <w:start w:val="1"/>
      <w:numFmt w:val="decimal"/>
      <w:suff w:val="nothing"/>
      <w:lvlText w:val=""/>
      <w:lvlJc w:val="left"/>
      <w:pPr>
        <w:tabs>
          <w:tab w:val="num" w:pos="0"/>
        </w:tabs>
        <w:ind w:left="0" w:firstLine="0"/>
      </w:pPr>
    </w:lvl>
    <w:lvl w:ilvl="1" w:tplc="B4B64E7C">
      <w:start w:val="1"/>
      <w:numFmt w:val="decimal"/>
      <w:pStyle w:val="2"/>
      <w:suff w:val="nothing"/>
      <w:lvlText w:val=""/>
      <w:lvlJc w:val="left"/>
      <w:pPr>
        <w:tabs>
          <w:tab w:val="num" w:pos="0"/>
        </w:tabs>
        <w:ind w:left="576" w:hanging="576"/>
      </w:pPr>
    </w:lvl>
    <w:lvl w:ilvl="2" w:tplc="4F1405A6">
      <w:start w:val="1"/>
      <w:numFmt w:val="decimal"/>
      <w:suff w:val="nothing"/>
      <w:lvlText w:val=""/>
      <w:lvlJc w:val="left"/>
      <w:pPr>
        <w:tabs>
          <w:tab w:val="num" w:pos="0"/>
        </w:tabs>
        <w:ind w:left="0" w:firstLine="0"/>
      </w:pPr>
    </w:lvl>
    <w:lvl w:ilvl="3" w:tplc="307C9650">
      <w:start w:val="1"/>
      <w:numFmt w:val="decimal"/>
      <w:suff w:val="nothing"/>
      <w:lvlText w:val=""/>
      <w:lvlJc w:val="left"/>
      <w:pPr>
        <w:tabs>
          <w:tab w:val="num" w:pos="0"/>
        </w:tabs>
        <w:ind w:left="0" w:firstLine="0"/>
      </w:pPr>
    </w:lvl>
    <w:lvl w:ilvl="4" w:tplc="22766674">
      <w:start w:val="1"/>
      <w:numFmt w:val="decimal"/>
      <w:suff w:val="nothing"/>
      <w:lvlText w:val=""/>
      <w:lvlJc w:val="left"/>
      <w:pPr>
        <w:tabs>
          <w:tab w:val="num" w:pos="0"/>
        </w:tabs>
        <w:ind w:left="0" w:firstLine="0"/>
      </w:pPr>
    </w:lvl>
    <w:lvl w:ilvl="5" w:tplc="D38AEE14">
      <w:start w:val="1"/>
      <w:numFmt w:val="decimal"/>
      <w:suff w:val="nothing"/>
      <w:lvlText w:val=""/>
      <w:lvlJc w:val="left"/>
      <w:pPr>
        <w:tabs>
          <w:tab w:val="num" w:pos="0"/>
        </w:tabs>
        <w:ind w:left="0" w:firstLine="0"/>
      </w:pPr>
    </w:lvl>
    <w:lvl w:ilvl="6" w:tplc="FD540A1C">
      <w:start w:val="1"/>
      <w:numFmt w:val="decimal"/>
      <w:suff w:val="nothing"/>
      <w:lvlText w:val=""/>
      <w:lvlJc w:val="left"/>
      <w:pPr>
        <w:tabs>
          <w:tab w:val="num" w:pos="0"/>
        </w:tabs>
        <w:ind w:left="0" w:firstLine="0"/>
      </w:pPr>
    </w:lvl>
    <w:lvl w:ilvl="7" w:tplc="0DC6A628">
      <w:start w:val="1"/>
      <w:numFmt w:val="decimal"/>
      <w:suff w:val="nothing"/>
      <w:lvlText w:val=""/>
      <w:lvlJc w:val="left"/>
      <w:pPr>
        <w:tabs>
          <w:tab w:val="num" w:pos="0"/>
        </w:tabs>
        <w:ind w:left="0" w:firstLine="0"/>
      </w:pPr>
    </w:lvl>
    <w:lvl w:ilvl="8" w:tplc="C51C79C6">
      <w:start w:val="1"/>
      <w:numFmt w:val="decimal"/>
      <w:suff w:val="nothing"/>
      <w:lvlText w:val=""/>
      <w:lvlJc w:val="left"/>
      <w:pPr>
        <w:tabs>
          <w:tab w:val="num" w:pos="0"/>
        </w:tabs>
        <w:ind w:left="0" w:firstLine="0"/>
      </w:pPr>
    </w:lvl>
  </w:abstractNum>
  <w:abstractNum w:abstractNumId="7" w15:restartNumberingAfterBreak="0">
    <w:nsid w:val="5445126C"/>
    <w:multiLevelType w:val="hybridMultilevel"/>
    <w:tmpl w:val="F8F8D77C"/>
    <w:lvl w:ilvl="0" w:tplc="29620EA8">
      <w:start w:val="1"/>
      <w:numFmt w:val="decimal"/>
      <w:lvlText w:val="%1)"/>
      <w:lvlJc w:val="left"/>
      <w:pPr>
        <w:tabs>
          <w:tab w:val="num" w:pos="720"/>
        </w:tabs>
        <w:ind w:left="720" w:hanging="360"/>
      </w:pPr>
      <w:rPr>
        <w:rFonts w:ascii="Times New Roman" w:eastAsia="Calibri" w:hAnsi="Times New Roman" w:cs="Times New Roman" w:hint="default"/>
        <w:lang w:val="ru-RU"/>
      </w:rPr>
    </w:lvl>
    <w:lvl w:ilvl="1" w:tplc="9942F6A4">
      <w:start w:val="1"/>
      <w:numFmt w:val="decimal"/>
      <w:lvlText w:val="%2."/>
      <w:lvlJc w:val="left"/>
      <w:pPr>
        <w:tabs>
          <w:tab w:val="num" w:pos="1080"/>
        </w:tabs>
        <w:ind w:left="1080" w:hanging="360"/>
      </w:pPr>
    </w:lvl>
    <w:lvl w:ilvl="2" w:tplc="7AEE88B6">
      <w:start w:val="1"/>
      <w:numFmt w:val="decimal"/>
      <w:lvlText w:val="%3."/>
      <w:lvlJc w:val="left"/>
      <w:pPr>
        <w:tabs>
          <w:tab w:val="num" w:pos="1440"/>
        </w:tabs>
        <w:ind w:left="1440" w:hanging="360"/>
      </w:pPr>
    </w:lvl>
    <w:lvl w:ilvl="3" w:tplc="11D0DE32">
      <w:start w:val="1"/>
      <w:numFmt w:val="decimal"/>
      <w:lvlText w:val="%4."/>
      <w:lvlJc w:val="left"/>
      <w:pPr>
        <w:tabs>
          <w:tab w:val="num" w:pos="1800"/>
        </w:tabs>
        <w:ind w:left="1800" w:hanging="360"/>
      </w:pPr>
    </w:lvl>
    <w:lvl w:ilvl="4" w:tplc="D068AE2E">
      <w:start w:val="1"/>
      <w:numFmt w:val="decimal"/>
      <w:lvlText w:val="%5."/>
      <w:lvlJc w:val="left"/>
      <w:pPr>
        <w:tabs>
          <w:tab w:val="num" w:pos="2160"/>
        </w:tabs>
        <w:ind w:left="2160" w:hanging="360"/>
      </w:pPr>
    </w:lvl>
    <w:lvl w:ilvl="5" w:tplc="CE426F22">
      <w:start w:val="1"/>
      <w:numFmt w:val="decimal"/>
      <w:lvlText w:val="%6."/>
      <w:lvlJc w:val="left"/>
      <w:pPr>
        <w:tabs>
          <w:tab w:val="num" w:pos="2520"/>
        </w:tabs>
        <w:ind w:left="2520" w:hanging="360"/>
      </w:pPr>
    </w:lvl>
    <w:lvl w:ilvl="6" w:tplc="CD6645D2">
      <w:start w:val="1"/>
      <w:numFmt w:val="decimal"/>
      <w:lvlText w:val="%7."/>
      <w:lvlJc w:val="left"/>
      <w:pPr>
        <w:tabs>
          <w:tab w:val="num" w:pos="2880"/>
        </w:tabs>
        <w:ind w:left="2880" w:hanging="360"/>
      </w:pPr>
    </w:lvl>
    <w:lvl w:ilvl="7" w:tplc="0D6A0A3E">
      <w:start w:val="1"/>
      <w:numFmt w:val="decimal"/>
      <w:lvlText w:val="%8."/>
      <w:lvlJc w:val="left"/>
      <w:pPr>
        <w:tabs>
          <w:tab w:val="num" w:pos="3240"/>
        </w:tabs>
        <w:ind w:left="3240" w:hanging="360"/>
      </w:pPr>
    </w:lvl>
    <w:lvl w:ilvl="8" w:tplc="450A07D6">
      <w:start w:val="1"/>
      <w:numFmt w:val="decimal"/>
      <w:lvlText w:val="%9."/>
      <w:lvlJc w:val="left"/>
      <w:pPr>
        <w:tabs>
          <w:tab w:val="num" w:pos="3600"/>
        </w:tabs>
        <w:ind w:left="3600" w:hanging="360"/>
      </w:pPr>
    </w:lvl>
  </w:abstractNum>
  <w:abstractNum w:abstractNumId="8" w15:restartNumberingAfterBreak="0">
    <w:nsid w:val="635B694C"/>
    <w:multiLevelType w:val="hybridMultilevel"/>
    <w:tmpl w:val="C75CB89C"/>
    <w:lvl w:ilvl="0" w:tplc="DC064DB8">
      <w:start w:val="1"/>
      <w:numFmt w:val="decimal"/>
      <w:lvlText w:val="%1)"/>
      <w:lvlJc w:val="left"/>
      <w:pPr>
        <w:tabs>
          <w:tab w:val="num" w:pos="720"/>
        </w:tabs>
        <w:ind w:left="720" w:hanging="360"/>
      </w:pPr>
      <w:rPr>
        <w:rFonts w:ascii="Times New Roman" w:eastAsia="Calibri" w:hAnsi="Times New Roman" w:cs="Times New Roman" w:hint="default"/>
        <w:lang w:val="ru-RU"/>
      </w:rPr>
    </w:lvl>
    <w:lvl w:ilvl="1" w:tplc="16E48992">
      <w:start w:val="1"/>
      <w:numFmt w:val="lowerLetter"/>
      <w:lvlText w:val="%2."/>
      <w:lvlJc w:val="left"/>
      <w:pPr>
        <w:ind w:left="1440" w:hanging="360"/>
      </w:pPr>
    </w:lvl>
    <w:lvl w:ilvl="2" w:tplc="21B0A1AE">
      <w:start w:val="1"/>
      <w:numFmt w:val="lowerRoman"/>
      <w:lvlText w:val="%3."/>
      <w:lvlJc w:val="right"/>
      <w:pPr>
        <w:ind w:left="2160" w:hanging="180"/>
      </w:pPr>
    </w:lvl>
    <w:lvl w:ilvl="3" w:tplc="242617A8">
      <w:start w:val="1"/>
      <w:numFmt w:val="decimal"/>
      <w:lvlText w:val="%4."/>
      <w:lvlJc w:val="left"/>
      <w:pPr>
        <w:ind w:left="2880" w:hanging="360"/>
      </w:pPr>
    </w:lvl>
    <w:lvl w:ilvl="4" w:tplc="E9002ABE">
      <w:start w:val="1"/>
      <w:numFmt w:val="lowerLetter"/>
      <w:lvlText w:val="%5."/>
      <w:lvlJc w:val="left"/>
      <w:pPr>
        <w:ind w:left="3600" w:hanging="360"/>
      </w:pPr>
    </w:lvl>
    <w:lvl w:ilvl="5" w:tplc="1A2A2E4E">
      <w:start w:val="1"/>
      <w:numFmt w:val="lowerRoman"/>
      <w:lvlText w:val="%6."/>
      <w:lvlJc w:val="right"/>
      <w:pPr>
        <w:ind w:left="4320" w:hanging="180"/>
      </w:pPr>
    </w:lvl>
    <w:lvl w:ilvl="6" w:tplc="CD060922">
      <w:start w:val="1"/>
      <w:numFmt w:val="decimal"/>
      <w:lvlText w:val="%7."/>
      <w:lvlJc w:val="left"/>
      <w:pPr>
        <w:ind w:left="5040" w:hanging="360"/>
      </w:pPr>
    </w:lvl>
    <w:lvl w:ilvl="7" w:tplc="D0328476">
      <w:start w:val="1"/>
      <w:numFmt w:val="lowerLetter"/>
      <w:lvlText w:val="%8."/>
      <w:lvlJc w:val="left"/>
      <w:pPr>
        <w:ind w:left="5760" w:hanging="360"/>
      </w:pPr>
    </w:lvl>
    <w:lvl w:ilvl="8" w:tplc="29EA4BD2">
      <w:start w:val="1"/>
      <w:numFmt w:val="lowerRoman"/>
      <w:lvlText w:val="%9."/>
      <w:lvlJc w:val="right"/>
      <w:pPr>
        <w:ind w:left="6480" w:hanging="180"/>
      </w:pPr>
    </w:lvl>
  </w:abstractNum>
  <w:abstractNum w:abstractNumId="9" w15:restartNumberingAfterBreak="0">
    <w:nsid w:val="7C0F271F"/>
    <w:multiLevelType w:val="hybridMultilevel"/>
    <w:tmpl w:val="0442A6AE"/>
    <w:lvl w:ilvl="0" w:tplc="0BFACEC2">
      <w:start w:val="1"/>
      <w:numFmt w:val="bullet"/>
      <w:lvlText w:val=""/>
      <w:lvlJc w:val="left"/>
      <w:pPr>
        <w:tabs>
          <w:tab w:val="num" w:pos="720"/>
        </w:tabs>
        <w:ind w:left="720" w:hanging="283"/>
      </w:pPr>
      <w:rPr>
        <w:rFonts w:ascii="Symbol" w:hAnsi="Symbol"/>
        <w:sz w:val="22"/>
        <w:szCs w:val="22"/>
        <w:lang w:val="ru-RU"/>
      </w:rPr>
    </w:lvl>
    <w:lvl w:ilvl="1" w:tplc="8884B40A">
      <w:start w:val="1"/>
      <w:numFmt w:val="decimal"/>
      <w:lvlText w:val="%2."/>
      <w:lvlJc w:val="left"/>
      <w:pPr>
        <w:tabs>
          <w:tab w:val="num" w:pos="1080"/>
        </w:tabs>
        <w:ind w:left="1080" w:hanging="360"/>
      </w:pPr>
    </w:lvl>
    <w:lvl w:ilvl="2" w:tplc="657484A2">
      <w:start w:val="1"/>
      <w:numFmt w:val="decimal"/>
      <w:lvlText w:val="%3."/>
      <w:lvlJc w:val="left"/>
      <w:pPr>
        <w:tabs>
          <w:tab w:val="num" w:pos="1440"/>
        </w:tabs>
        <w:ind w:left="1440" w:hanging="360"/>
      </w:pPr>
    </w:lvl>
    <w:lvl w:ilvl="3" w:tplc="D514D71E">
      <w:start w:val="1"/>
      <w:numFmt w:val="decimal"/>
      <w:lvlText w:val="%4."/>
      <w:lvlJc w:val="left"/>
      <w:pPr>
        <w:tabs>
          <w:tab w:val="num" w:pos="1800"/>
        </w:tabs>
        <w:ind w:left="1800" w:hanging="360"/>
      </w:pPr>
    </w:lvl>
    <w:lvl w:ilvl="4" w:tplc="16FC0848">
      <w:start w:val="1"/>
      <w:numFmt w:val="decimal"/>
      <w:lvlText w:val="%5."/>
      <w:lvlJc w:val="left"/>
      <w:pPr>
        <w:tabs>
          <w:tab w:val="num" w:pos="2160"/>
        </w:tabs>
        <w:ind w:left="2160" w:hanging="360"/>
      </w:pPr>
    </w:lvl>
    <w:lvl w:ilvl="5" w:tplc="1F822C04">
      <w:start w:val="1"/>
      <w:numFmt w:val="decimal"/>
      <w:lvlText w:val="%6."/>
      <w:lvlJc w:val="left"/>
      <w:pPr>
        <w:tabs>
          <w:tab w:val="num" w:pos="2520"/>
        </w:tabs>
        <w:ind w:left="2520" w:hanging="360"/>
      </w:pPr>
    </w:lvl>
    <w:lvl w:ilvl="6" w:tplc="04CE96C4">
      <w:start w:val="1"/>
      <w:numFmt w:val="decimal"/>
      <w:lvlText w:val="%7."/>
      <w:lvlJc w:val="left"/>
      <w:pPr>
        <w:tabs>
          <w:tab w:val="num" w:pos="2880"/>
        </w:tabs>
        <w:ind w:left="2880" w:hanging="360"/>
      </w:pPr>
    </w:lvl>
    <w:lvl w:ilvl="7" w:tplc="8CBEF42A">
      <w:start w:val="1"/>
      <w:numFmt w:val="decimal"/>
      <w:lvlText w:val="%8."/>
      <w:lvlJc w:val="left"/>
      <w:pPr>
        <w:tabs>
          <w:tab w:val="num" w:pos="3240"/>
        </w:tabs>
        <w:ind w:left="3240" w:hanging="360"/>
      </w:pPr>
    </w:lvl>
    <w:lvl w:ilvl="8" w:tplc="9F9C91D4">
      <w:start w:val="1"/>
      <w:numFmt w:val="decimal"/>
      <w:lvlText w:val="%9."/>
      <w:lvlJc w:val="left"/>
      <w:pPr>
        <w:tabs>
          <w:tab w:val="num" w:pos="3600"/>
        </w:tabs>
        <w:ind w:left="3600" w:hanging="360"/>
      </w:pPr>
    </w:lvl>
  </w:abstractNum>
  <w:abstractNum w:abstractNumId="10" w15:restartNumberingAfterBreak="0">
    <w:nsid w:val="7D225034"/>
    <w:multiLevelType w:val="hybridMultilevel"/>
    <w:tmpl w:val="4B16D7EC"/>
    <w:lvl w:ilvl="0" w:tplc="F19A2D8C">
      <w:start w:val="1"/>
      <w:numFmt w:val="decimal"/>
      <w:lvlText w:val="%1."/>
      <w:lvlJc w:val="left"/>
      <w:pPr>
        <w:tabs>
          <w:tab w:val="num" w:pos="720"/>
        </w:tabs>
        <w:ind w:left="720" w:hanging="360"/>
      </w:pPr>
      <w:rPr>
        <w:rFonts w:ascii="Symbol" w:hAnsi="Symbol"/>
      </w:rPr>
    </w:lvl>
    <w:lvl w:ilvl="1" w:tplc="C832A870">
      <w:start w:val="2"/>
      <w:numFmt w:val="decimal"/>
      <w:lvlText w:val="%2)"/>
      <w:lvlJc w:val="left"/>
      <w:pPr>
        <w:tabs>
          <w:tab w:val="num" w:pos="1080"/>
        </w:tabs>
        <w:ind w:left="1080" w:hanging="360"/>
      </w:pPr>
      <w:rPr>
        <w:shd w:val="clear" w:color="auto" w:fill="FFFFFF"/>
        <w:lang w:val="ru-RU"/>
      </w:rPr>
    </w:lvl>
    <w:lvl w:ilvl="2" w:tplc="5CC0CF64">
      <w:start w:val="1"/>
      <w:numFmt w:val="decimal"/>
      <w:lvlText w:val="%3."/>
      <w:lvlJc w:val="left"/>
      <w:pPr>
        <w:tabs>
          <w:tab w:val="num" w:pos="1440"/>
        </w:tabs>
        <w:ind w:left="1440" w:hanging="360"/>
      </w:pPr>
    </w:lvl>
    <w:lvl w:ilvl="3" w:tplc="D160F4B8">
      <w:start w:val="1"/>
      <w:numFmt w:val="decimal"/>
      <w:lvlText w:val="%4."/>
      <w:lvlJc w:val="left"/>
      <w:pPr>
        <w:tabs>
          <w:tab w:val="num" w:pos="1800"/>
        </w:tabs>
        <w:ind w:left="1800" w:hanging="360"/>
      </w:pPr>
    </w:lvl>
    <w:lvl w:ilvl="4" w:tplc="BD0E6796">
      <w:start w:val="1"/>
      <w:numFmt w:val="decimal"/>
      <w:lvlText w:val="%5."/>
      <w:lvlJc w:val="left"/>
      <w:pPr>
        <w:tabs>
          <w:tab w:val="num" w:pos="2160"/>
        </w:tabs>
        <w:ind w:left="2160" w:hanging="360"/>
      </w:pPr>
    </w:lvl>
    <w:lvl w:ilvl="5" w:tplc="420AFECE">
      <w:start w:val="1"/>
      <w:numFmt w:val="decimal"/>
      <w:lvlText w:val="%6."/>
      <w:lvlJc w:val="left"/>
      <w:pPr>
        <w:tabs>
          <w:tab w:val="num" w:pos="2520"/>
        </w:tabs>
        <w:ind w:left="2520" w:hanging="360"/>
      </w:pPr>
    </w:lvl>
    <w:lvl w:ilvl="6" w:tplc="AE42982E">
      <w:start w:val="1"/>
      <w:numFmt w:val="decimal"/>
      <w:lvlText w:val="%7."/>
      <w:lvlJc w:val="left"/>
      <w:pPr>
        <w:tabs>
          <w:tab w:val="num" w:pos="2880"/>
        </w:tabs>
        <w:ind w:left="2880" w:hanging="360"/>
      </w:pPr>
    </w:lvl>
    <w:lvl w:ilvl="7" w:tplc="960A9E58">
      <w:start w:val="1"/>
      <w:numFmt w:val="decimal"/>
      <w:lvlText w:val="%8."/>
      <w:lvlJc w:val="left"/>
      <w:pPr>
        <w:tabs>
          <w:tab w:val="num" w:pos="3240"/>
        </w:tabs>
        <w:ind w:left="3240" w:hanging="360"/>
      </w:pPr>
    </w:lvl>
    <w:lvl w:ilvl="8" w:tplc="24485CDC">
      <w:start w:val="1"/>
      <w:numFmt w:val="decimal"/>
      <w:lvlText w:val="%9."/>
      <w:lvlJc w:val="left"/>
      <w:pPr>
        <w:tabs>
          <w:tab w:val="num" w:pos="3600"/>
        </w:tabs>
        <w:ind w:left="3600" w:hanging="360"/>
      </w:pPr>
    </w:lvl>
  </w:abstractNum>
  <w:abstractNum w:abstractNumId="11" w15:restartNumberingAfterBreak="0">
    <w:nsid w:val="7E863039"/>
    <w:multiLevelType w:val="hybridMultilevel"/>
    <w:tmpl w:val="4F0A996E"/>
    <w:lvl w:ilvl="0" w:tplc="B3BCE912">
      <w:start w:val="1"/>
      <w:numFmt w:val="decimal"/>
      <w:lvlText w:val="%1)"/>
      <w:lvlJc w:val="left"/>
      <w:pPr>
        <w:tabs>
          <w:tab w:val="num" w:pos="720"/>
        </w:tabs>
        <w:ind w:left="720" w:hanging="360"/>
      </w:pPr>
      <w:rPr>
        <w:rFonts w:ascii="Times New Roman" w:eastAsia="Calibri" w:hAnsi="Times New Roman" w:cs="Times New Roman" w:hint="default"/>
        <w:lang w:val="ru-RU"/>
      </w:rPr>
    </w:lvl>
    <w:lvl w:ilvl="1" w:tplc="1F16EB7C">
      <w:start w:val="1"/>
      <w:numFmt w:val="lowerLetter"/>
      <w:lvlText w:val="%2."/>
      <w:lvlJc w:val="left"/>
      <w:pPr>
        <w:ind w:left="1440" w:hanging="360"/>
      </w:pPr>
    </w:lvl>
    <w:lvl w:ilvl="2" w:tplc="9524EF30">
      <w:start w:val="1"/>
      <w:numFmt w:val="lowerRoman"/>
      <w:lvlText w:val="%3."/>
      <w:lvlJc w:val="right"/>
      <w:pPr>
        <w:ind w:left="2160" w:hanging="180"/>
      </w:pPr>
    </w:lvl>
    <w:lvl w:ilvl="3" w:tplc="B4221A54">
      <w:start w:val="1"/>
      <w:numFmt w:val="decimal"/>
      <w:lvlText w:val="%4."/>
      <w:lvlJc w:val="left"/>
      <w:pPr>
        <w:ind w:left="2880" w:hanging="360"/>
      </w:pPr>
    </w:lvl>
    <w:lvl w:ilvl="4" w:tplc="8C24C696">
      <w:start w:val="1"/>
      <w:numFmt w:val="lowerLetter"/>
      <w:lvlText w:val="%5."/>
      <w:lvlJc w:val="left"/>
      <w:pPr>
        <w:ind w:left="3600" w:hanging="360"/>
      </w:pPr>
    </w:lvl>
    <w:lvl w:ilvl="5" w:tplc="09FED2C0">
      <w:start w:val="1"/>
      <w:numFmt w:val="lowerRoman"/>
      <w:lvlText w:val="%6."/>
      <w:lvlJc w:val="right"/>
      <w:pPr>
        <w:ind w:left="4320" w:hanging="180"/>
      </w:pPr>
    </w:lvl>
    <w:lvl w:ilvl="6" w:tplc="9C1ED274">
      <w:start w:val="1"/>
      <w:numFmt w:val="decimal"/>
      <w:lvlText w:val="%7."/>
      <w:lvlJc w:val="left"/>
      <w:pPr>
        <w:ind w:left="5040" w:hanging="360"/>
      </w:pPr>
    </w:lvl>
    <w:lvl w:ilvl="7" w:tplc="68225F18">
      <w:start w:val="1"/>
      <w:numFmt w:val="lowerLetter"/>
      <w:lvlText w:val="%8."/>
      <w:lvlJc w:val="left"/>
      <w:pPr>
        <w:ind w:left="5760" w:hanging="360"/>
      </w:pPr>
    </w:lvl>
    <w:lvl w:ilvl="8" w:tplc="8B0CCFC8">
      <w:start w:val="1"/>
      <w:numFmt w:val="lowerRoman"/>
      <w:lvlText w:val="%9."/>
      <w:lvlJc w:val="right"/>
      <w:pPr>
        <w:ind w:left="6480" w:hanging="180"/>
      </w:pPr>
    </w:lvl>
  </w:abstractNum>
  <w:num w:numId="1">
    <w:abstractNumId w:val="6"/>
  </w:num>
  <w:num w:numId="2">
    <w:abstractNumId w:val="5"/>
  </w:num>
  <w:num w:numId="3">
    <w:abstractNumId w:val="0"/>
  </w:num>
  <w:num w:numId="4">
    <w:abstractNumId w:val="9"/>
  </w:num>
  <w:num w:numId="5">
    <w:abstractNumId w:val="2"/>
  </w:num>
  <w:num w:numId="6">
    <w:abstractNumId w:val="4"/>
  </w:num>
  <w:num w:numId="7">
    <w:abstractNumId w:val="10"/>
  </w:num>
  <w:num w:numId="8">
    <w:abstractNumId w:val="7"/>
  </w:num>
  <w:num w:numId="9">
    <w:abstractNumId w:val="3"/>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2D72"/>
    <w:rsid w:val="000B307F"/>
    <w:rsid w:val="001A13D4"/>
    <w:rsid w:val="001C110D"/>
    <w:rsid w:val="002B3E29"/>
    <w:rsid w:val="00405056"/>
    <w:rsid w:val="00406C67"/>
    <w:rsid w:val="005049AD"/>
    <w:rsid w:val="005464C6"/>
    <w:rsid w:val="0064140D"/>
    <w:rsid w:val="008B2D72"/>
    <w:rsid w:val="008B3572"/>
    <w:rsid w:val="00AF64C4"/>
    <w:rsid w:val="00BD2FE5"/>
    <w:rsid w:val="00BF56A0"/>
    <w:rsid w:val="00CA631C"/>
    <w:rsid w:val="00CB183C"/>
    <w:rsid w:val="00CE5D79"/>
    <w:rsid w:val="00EF55B9"/>
    <w:rsid w:val="00F86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A568"/>
  <w15:docId w15:val="{D7B5A733-D1D0-4F59-A66D-DCCFBB65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val="uk" w:eastAsia="zh-CN"/>
    </w:rPr>
  </w:style>
  <w:style w:type="paragraph" w:styleId="1">
    <w:name w:val="heading 1"/>
    <w:basedOn w:val="a"/>
    <w:next w:val="a"/>
    <w:link w:val="10"/>
    <w:uiPriority w:val="9"/>
    <w:qFormat/>
    <w:pPr>
      <w:keepNext/>
      <w:keepLines/>
      <w:spacing w:before="480"/>
      <w:outlineLvl w:val="0"/>
    </w:pPr>
    <w:rPr>
      <w:rFonts w:hAnsi="Arial" w:cs="Arial"/>
      <w:sz w:val="40"/>
      <w:szCs w:val="40"/>
    </w:rPr>
  </w:style>
  <w:style w:type="paragraph" w:styleId="2">
    <w:name w:val="heading 2"/>
    <w:basedOn w:val="a"/>
    <w:next w:val="a0"/>
    <w:link w:val="20"/>
    <w:pPr>
      <w:numPr>
        <w:ilvl w:val="1"/>
        <w:numId w:val="1"/>
      </w:numPr>
      <w:spacing w:before="59" w:after="0"/>
      <w:ind w:left="1068" w:firstLine="0"/>
      <w:outlineLvl w:val="1"/>
    </w:pPr>
    <w:rPr>
      <w:b/>
      <w:bCs/>
      <w:sz w:val="28"/>
      <w:szCs w:val="28"/>
    </w:rPr>
  </w:style>
  <w:style w:type="paragraph" w:styleId="3">
    <w:name w:val="heading 3"/>
    <w:basedOn w:val="a"/>
    <w:next w:val="a"/>
    <w:link w:val="30"/>
    <w:uiPriority w:val="9"/>
    <w:unhideWhenUsed/>
    <w:qFormat/>
    <w:pPr>
      <w:keepNext/>
      <w:keepLines/>
      <w:spacing w:before="320"/>
      <w:outlineLvl w:val="2"/>
    </w:pPr>
    <w:rPr>
      <w:rFonts w:hAnsi="Arial" w:cs="Arial"/>
      <w:sz w:val="30"/>
      <w:szCs w:val="30"/>
    </w:rPr>
  </w:style>
  <w:style w:type="paragraph" w:styleId="4">
    <w:name w:val="heading 4"/>
    <w:basedOn w:val="a"/>
    <w:next w:val="a"/>
    <w:link w:val="40"/>
    <w:uiPriority w:val="9"/>
    <w:unhideWhenUsed/>
    <w:qFormat/>
    <w:pPr>
      <w:keepNext/>
      <w:keepLines/>
      <w:spacing w:before="320"/>
      <w:outlineLvl w:val="3"/>
    </w:pPr>
    <w:rPr>
      <w:rFonts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hAnsi="Arial" w:cs="Arial"/>
      <w:b/>
      <w:bCs/>
    </w:rPr>
  </w:style>
  <w:style w:type="paragraph" w:styleId="7">
    <w:name w:val="heading 7"/>
    <w:basedOn w:val="a"/>
    <w:next w:val="a"/>
    <w:link w:val="70"/>
    <w:uiPriority w:val="9"/>
    <w:unhideWhenUsed/>
    <w:qFormat/>
    <w:pPr>
      <w:keepNext/>
      <w:keepLines/>
      <w:spacing w:before="320"/>
      <w:outlineLvl w:val="6"/>
    </w:pPr>
    <w:rPr>
      <w:rFonts w:hAnsi="Arial" w:cs="Arial"/>
      <w:b/>
      <w:bCs/>
      <w:i/>
      <w:iCs/>
    </w:rPr>
  </w:style>
  <w:style w:type="paragraph" w:styleId="8">
    <w:name w:val="heading 8"/>
    <w:basedOn w:val="a"/>
    <w:next w:val="a"/>
    <w:link w:val="80"/>
    <w:uiPriority w:val="9"/>
    <w:unhideWhenUsed/>
    <w:qFormat/>
    <w:pPr>
      <w:keepNext/>
      <w:keepLines/>
      <w:spacing w:before="320"/>
      <w:outlineLvl w:val="7"/>
    </w:pPr>
    <w:rPr>
      <w:rFonts w:hAnsi="Arial" w:cs="Arial"/>
      <w:i/>
      <w:iCs/>
    </w:rPr>
  </w:style>
  <w:style w:type="paragraph" w:styleId="9">
    <w:name w:val="heading 9"/>
    <w:basedOn w:val="a"/>
    <w:next w:val="a"/>
    <w:link w:val="90"/>
    <w:uiPriority w:val="9"/>
    <w:unhideWhenUsed/>
    <w:qFormat/>
    <w:pPr>
      <w:keepNext/>
      <w:keepLines/>
      <w:spacing w:before="320"/>
      <w:outlineLvl w:val="8"/>
    </w:pPr>
    <w:rPr>
      <w:rFonts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TitleChar">
    <w:name w:val="Title Char"/>
    <w:uiPriority w:val="10"/>
    <w:rPr>
      <w:sz w:val="48"/>
      <w:szCs w:val="48"/>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1"/>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basedOn w:val="a"/>
    <w:uiPriority w:val="34"/>
    <w:qFormat/>
    <w:pPr>
      <w:ind w:left="720"/>
      <w:contextualSpacing/>
    </w:pPr>
  </w:style>
  <w:style w:type="paragraph" w:styleId="a5">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styleId="a6">
    <w:name w:val="Title"/>
    <w:basedOn w:val="a"/>
    <w:next w:val="a0"/>
    <w:link w:val="a7"/>
    <w:pPr>
      <w:keepNext/>
      <w:spacing w:before="240" w:after="120"/>
    </w:pPr>
    <w:rPr>
      <w:rFonts w:eastAsia="Microsoft YaHei" w:hAnsi="Arial"/>
      <w:sz w:val="28"/>
      <w:szCs w:val="28"/>
    </w:rPr>
  </w:style>
  <w:style w:type="character" w:customStyle="1" w:styleId="a7">
    <w:name w:val="Заголовок Знак"/>
    <w:link w:val="a6"/>
    <w:uiPriority w:val="10"/>
    <w:rPr>
      <w:sz w:val="48"/>
      <w:szCs w:val="48"/>
    </w:rPr>
  </w:style>
  <w:style w:type="paragraph" w:styleId="a8">
    <w:name w:val="Subtitle"/>
    <w:basedOn w:val="a"/>
    <w:next w:val="a"/>
    <w:link w:val="a9"/>
    <w:uiPriority w:val="11"/>
    <w:qFormat/>
    <w:pPr>
      <w:spacing w:before="200"/>
    </w:pPr>
    <w:rPr>
      <w:sz w:val="24"/>
      <w:szCs w:val="24"/>
    </w:rPr>
  </w:style>
  <w:style w:type="character" w:customStyle="1" w:styleId="a9">
    <w:name w:val="Подзаголовок Знак"/>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paragraph" w:styleId="ac">
    <w:name w:val="header"/>
    <w:basedOn w:val="a"/>
    <w:link w:val="11"/>
    <w:pPr>
      <w:tabs>
        <w:tab w:val="center" w:pos="4677"/>
        <w:tab w:val="right" w:pos="9355"/>
      </w:tabs>
    </w:pPr>
  </w:style>
  <w:style w:type="character" w:customStyle="1" w:styleId="11">
    <w:name w:val="Верхний колонтитул Знак1"/>
    <w:link w:val="ac"/>
    <w:uiPriority w:val="99"/>
  </w:style>
  <w:style w:type="paragraph" w:styleId="ad">
    <w:name w:val="footer"/>
    <w:basedOn w:val="a"/>
    <w:link w:val="12"/>
    <w:pPr>
      <w:tabs>
        <w:tab w:val="center" w:pos="4677"/>
        <w:tab w:val="right" w:pos="9355"/>
      </w:tabs>
    </w:pPr>
  </w:style>
  <w:style w:type="character" w:customStyle="1" w:styleId="FooterChar">
    <w:name w:val="Footer Char"/>
    <w:uiPriority w:val="99"/>
  </w:style>
  <w:style w:type="character" w:customStyle="1" w:styleId="12">
    <w:name w:val="Нижний колонтитул Знак1"/>
    <w:link w:val="ad"/>
    <w:uiPriority w:val="99"/>
  </w:style>
  <w:style w:type="table" w:styleId="ae">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3">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CellMar>
        <w:top w:w="0" w:type="dxa"/>
        <w:left w:w="0" w:type="dxa"/>
        <w:bottom w:w="0" w:type="dxa"/>
        <w:right w:w="0" w:type="dxa"/>
      </w:tblCellMar>
    </w:tblPr>
  </w:style>
  <w:style w:type="table" w:styleId="41">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CellMar>
        <w:top w:w="0" w:type="dxa"/>
        <w:left w:w="0" w:type="dxa"/>
        <w:bottom w:w="0" w:type="dxa"/>
        <w:right w:w="0" w:type="dxa"/>
      </w:tblCellMar>
    </w:tblPr>
  </w:style>
  <w:style w:type="table" w:styleId="51">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styleId="-6">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CellMar>
        <w:top w:w="0" w:type="dxa"/>
        <w:left w:w="0" w:type="dxa"/>
        <w:bottom w:w="0" w:type="dxa"/>
        <w:right w:w="0" w:type="dxa"/>
      </w:tblCellMar>
    </w:tblPr>
  </w:style>
  <w:style w:type="table" w:styleId="-20">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styleId="-60">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szCs w:val="22"/>
      <w:lang w:eastAsia="en-US"/>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szCs w:val="22"/>
      <w:lang w:eastAsia="en-US"/>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szCs w:val="22"/>
      <w:lang w:eastAsia="en-US"/>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szCs w:val="22"/>
      <w:lang w:eastAsia="en-US"/>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szCs w:val="22"/>
      <w:lang w:eastAsia="en-US"/>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szCs w:val="22"/>
      <w:lang w:eastAsia="en-US"/>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szCs w:val="22"/>
      <w:lang w:eastAsia="en-US"/>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szCs w:val="22"/>
      <w:lang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szCs w:val="22"/>
      <w:lang w:eastAsia="en-US"/>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szCs w:val="22"/>
      <w:lang w:eastAsia="en-US"/>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szCs w:val="22"/>
      <w:lang w:eastAsia="en-US"/>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szCs w:val="22"/>
      <w:lang w:eastAsia="en-US"/>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szCs w:val="22"/>
      <w:lang w:eastAsia="en-US"/>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szCs w:val="22"/>
      <w:lang w:eastAsia="en-US"/>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Pr>
      <w:color w:val="0000FF"/>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eastAsia="en-US"/>
    </w:rPr>
  </w:style>
  <w:style w:type="paragraph" w:styleId="af7">
    <w:name w:val="table of figures"/>
    <w:basedOn w:val="a"/>
    <w:next w:val="a"/>
    <w:uiPriority w:val="99"/>
    <w:unhideWhenUsed/>
    <w:pPr>
      <w:spacing w:after="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b w:val="0"/>
      <w:sz w:val="22"/>
      <w:szCs w:val="22"/>
      <w:shd w:val="clear" w:color="auto" w:fill="FFFFFF"/>
      <w:lang w:val="ru-RU"/>
    </w:rPr>
  </w:style>
  <w:style w:type="character" w:customStyle="1" w:styleId="WW8Num3z0">
    <w:name w:val="WW8Num3z0"/>
    <w:rPr>
      <w:b w:val="0"/>
      <w:bCs w:val="0"/>
      <w:sz w:val="22"/>
      <w:szCs w:val="22"/>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sz w:val="22"/>
      <w:szCs w:val="22"/>
      <w:lang w:val="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lang w:val="en-US"/>
    </w:rPr>
  </w:style>
  <w:style w:type="character" w:customStyle="1" w:styleId="WW8Num5z1">
    <w:name w:val="WW8Num5z1"/>
    <w:rPr>
      <w:rFonts w:ascii="serif" w:eastAsia="Calibri" w:hAnsi="serif"/>
      <w:lang w:val="ru-RU"/>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bCs w:val="0"/>
      <w:color w:val="000000"/>
      <w:sz w:val="22"/>
      <w:szCs w:val="22"/>
      <w:lang w:val="en-US"/>
    </w:rPr>
  </w:style>
  <w:style w:type="character" w:customStyle="1" w:styleId="WW8Num6z1">
    <w:name w:val="WW8Num6z1"/>
    <w:rPr>
      <w:shd w:val="clear" w:color="auto" w:fill="FFFFFF"/>
      <w:lang w:val="ru-RU"/>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rPr>
  </w:style>
  <w:style w:type="character" w:customStyle="1" w:styleId="WW8Num7z1">
    <w:name w:val="WW8Num7z1"/>
    <w:rPr>
      <w:shd w:val="clear" w:color="auto" w:fill="FFFFFF"/>
      <w:lang w:val="ru-RU"/>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Calibri" w:hAnsi="Symbol"/>
      <w:lang w:val="ru-RU"/>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lang w:val="ru-RU"/>
    </w:rPr>
  </w:style>
  <w:style w:type="character" w:customStyle="1" w:styleId="62">
    <w:name w:val="Основной шрифт абзаца6"/>
  </w:style>
  <w:style w:type="character" w:customStyle="1" w:styleId="53">
    <w:name w:val="Основной шрифт абзаца5"/>
  </w:style>
  <w:style w:type="character" w:customStyle="1" w:styleId="43">
    <w:name w:val="Основной шрифт абзаца4"/>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33">
    <w:name w:val="Основной шрифт абзаца3"/>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25">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5">
    <w:name w:val="Основной шрифт абзаца1"/>
  </w:style>
  <w:style w:type="character" w:customStyle="1" w:styleId="af8">
    <w:name w:val="Основной текст Знак"/>
    <w:rPr>
      <w:rFonts w:ascii="Times New Roman" w:eastAsia="Times New Roman" w:hAnsi="Times New Roman"/>
      <w:sz w:val="27"/>
      <w:szCs w:val="27"/>
      <w:lang w:val="uk"/>
    </w:rPr>
  </w:style>
  <w:style w:type="character" w:customStyle="1" w:styleId="shorttext">
    <w:name w:val="short_text"/>
    <w:basedOn w:val="15"/>
  </w:style>
  <w:style w:type="character" w:customStyle="1" w:styleId="FontStyle23">
    <w:name w:val="Font Style23"/>
    <w:rPr>
      <w:rFonts w:ascii="Lucida Sans Unicode" w:hAnsi="Lucida Sans Unicode"/>
      <w:spacing w:val="-10"/>
      <w:sz w:val="14"/>
      <w:szCs w:val="14"/>
    </w:rPr>
  </w:style>
  <w:style w:type="character" w:customStyle="1" w:styleId="FontStyle22">
    <w:name w:val="Font Style22"/>
    <w:rPr>
      <w:rFonts w:ascii="Cambria" w:hAnsi="Cambria"/>
      <w:b/>
      <w:bCs/>
      <w:sz w:val="16"/>
      <w:szCs w:val="16"/>
    </w:rPr>
  </w:style>
  <w:style w:type="character" w:customStyle="1" w:styleId="FontStyle24">
    <w:name w:val="Font Style24"/>
    <w:rPr>
      <w:rFonts w:ascii="Lucida Sans Unicode" w:hAnsi="Lucida Sans Unicode"/>
      <w:b/>
      <w:bCs/>
      <w:i/>
      <w:iCs/>
      <w:sz w:val="14"/>
      <w:szCs w:val="14"/>
    </w:rPr>
  </w:style>
  <w:style w:type="character" w:customStyle="1" w:styleId="FontStyle17">
    <w:name w:val="Font Style17"/>
    <w:rPr>
      <w:rFonts w:ascii="Cambria" w:hAnsi="Cambria"/>
      <w:b/>
      <w:bCs/>
      <w:sz w:val="18"/>
      <w:szCs w:val="18"/>
    </w:rPr>
  </w:style>
  <w:style w:type="character" w:customStyle="1" w:styleId="FontStyle18">
    <w:name w:val="Font Style18"/>
    <w:rPr>
      <w:rFonts w:ascii="Lucida Sans Unicode" w:hAnsi="Lucida Sans Unicode"/>
      <w:spacing w:val="-10"/>
      <w:sz w:val="16"/>
      <w:szCs w:val="16"/>
    </w:rPr>
  </w:style>
  <w:style w:type="character" w:customStyle="1" w:styleId="authors">
    <w:name w:val="authors"/>
    <w:basedOn w:val="15"/>
  </w:style>
  <w:style w:type="character" w:styleId="af9">
    <w:name w:val="Strong"/>
    <w:uiPriority w:val="22"/>
    <w:qFormat/>
    <w:rPr>
      <w:b/>
      <w:bCs/>
    </w:rPr>
  </w:style>
  <w:style w:type="character" w:styleId="afa">
    <w:name w:val="Emphasis"/>
    <w:rPr>
      <w:i/>
      <w:iCs/>
    </w:rPr>
  </w:style>
  <w:style w:type="character" w:customStyle="1" w:styleId="afb">
    <w:name w:val="Текст выноски Знак"/>
    <w:rPr>
      <w:rFonts w:ascii="Segoe UI" w:eastAsia="Times New Roman" w:hAnsi="Segoe UI"/>
      <w:sz w:val="18"/>
      <w:szCs w:val="18"/>
      <w:lang w:val="uk"/>
    </w:rPr>
  </w:style>
  <w:style w:type="character" w:customStyle="1" w:styleId="afc">
    <w:name w:val="Верхний колонтитул Знак"/>
    <w:rPr>
      <w:rFonts w:ascii="Times New Roman" w:eastAsia="Times New Roman" w:hAnsi="Times New Roman"/>
      <w:sz w:val="22"/>
      <w:szCs w:val="22"/>
      <w:lang w:val="uk"/>
    </w:rPr>
  </w:style>
  <w:style w:type="character" w:customStyle="1" w:styleId="afd">
    <w:name w:val="Нижний колонтитул Знак"/>
    <w:rPr>
      <w:rFonts w:ascii="Times New Roman" w:eastAsia="Times New Roman" w:hAnsi="Times New Roman"/>
      <w:sz w:val="22"/>
      <w:szCs w:val="22"/>
      <w:lang w:val="uk"/>
    </w:rPr>
  </w:style>
  <w:style w:type="character" w:customStyle="1" w:styleId="afe">
    <w:name w:val="Маркеры списка"/>
    <w:rPr>
      <w:rFonts w:ascii="OpenSymbol" w:eastAsia="OpenSymbol" w:hAnsi="OpenSymbol"/>
    </w:rPr>
  </w:style>
  <w:style w:type="character" w:styleId="aff">
    <w:name w:val="FollowedHyperlink"/>
    <w:rPr>
      <w:color w:val="800000"/>
      <w:u w:val="single"/>
      <w:lang w:val="en-US" w:bidi="en-US"/>
    </w:rPr>
  </w:style>
  <w:style w:type="character" w:customStyle="1" w:styleId="NumberingSymbols">
    <w:name w:val="Numbering Symbols"/>
  </w:style>
  <w:style w:type="character" w:customStyle="1" w:styleId="Bullets">
    <w:name w:val="Bullets"/>
    <w:rPr>
      <w:rFonts w:ascii="OpenSymbol" w:eastAsia="OpenSymbol" w:hAnsi="OpenSymbol"/>
    </w:rPr>
  </w:style>
  <w:style w:type="paragraph" w:styleId="a0">
    <w:name w:val="Body Text"/>
    <w:basedOn w:val="a"/>
    <w:rPr>
      <w:sz w:val="27"/>
      <w:szCs w:val="27"/>
    </w:rPr>
  </w:style>
  <w:style w:type="paragraph" w:styleId="aff0">
    <w:name w:val="List"/>
    <w:basedOn w:val="a0"/>
  </w:style>
  <w:style w:type="paragraph" w:styleId="aff1">
    <w:name w:val="caption"/>
    <w:basedOn w:val="a"/>
    <w:pPr>
      <w:spacing w:before="120" w:after="120"/>
    </w:pPr>
    <w:rPr>
      <w:i/>
      <w:iCs/>
      <w:sz w:val="24"/>
      <w:szCs w:val="24"/>
    </w:rPr>
  </w:style>
  <w:style w:type="paragraph" w:customStyle="1" w:styleId="26">
    <w:name w:val="Указатель2"/>
    <w:basedOn w:val="a"/>
  </w:style>
  <w:style w:type="paragraph" w:customStyle="1" w:styleId="Heading">
    <w:name w:val="Heading"/>
    <w:basedOn w:val="a"/>
    <w:next w:val="a0"/>
    <w:pPr>
      <w:keepNext/>
      <w:spacing w:before="240" w:after="120"/>
    </w:pPr>
    <w:rPr>
      <w:rFonts w:eastAsia="Microsoft YaHei" w:hAnsi="Arial"/>
      <w:sz w:val="28"/>
      <w:szCs w:val="28"/>
    </w:rPr>
  </w:style>
  <w:style w:type="paragraph" w:customStyle="1" w:styleId="Index">
    <w:name w:val="Index"/>
    <w:basedOn w:val="a"/>
  </w:style>
  <w:style w:type="paragraph" w:customStyle="1" w:styleId="16">
    <w:name w:val="Название1"/>
    <w:basedOn w:val="a"/>
    <w:pPr>
      <w:spacing w:before="120" w:after="120"/>
    </w:pPr>
    <w:rPr>
      <w:i/>
      <w:iCs/>
      <w:sz w:val="24"/>
      <w:szCs w:val="24"/>
    </w:rPr>
  </w:style>
  <w:style w:type="paragraph" w:customStyle="1" w:styleId="17">
    <w:name w:val="Указатель1"/>
    <w:basedOn w:val="a"/>
  </w:style>
  <w:style w:type="paragraph" w:customStyle="1" w:styleId="TableParagraph">
    <w:name w:val="Table Paragraph"/>
    <w:basedOn w:val="a"/>
    <w:pPr>
      <w:spacing w:line="233" w:lineRule="exact"/>
      <w:ind w:left="107"/>
    </w:pPr>
  </w:style>
  <w:style w:type="paragraph" w:customStyle="1" w:styleId="articletitle">
    <w:name w:val="article_title"/>
    <w:basedOn w:val="a"/>
    <w:pPr>
      <w:widowControl/>
      <w:spacing w:before="280" w:after="280"/>
    </w:pPr>
    <w:rPr>
      <w:sz w:val="24"/>
      <w:szCs w:val="24"/>
      <w:lang w:val="ru-RU"/>
    </w:rPr>
  </w:style>
  <w:style w:type="paragraph" w:styleId="aff2">
    <w:name w:val="Balloon Text"/>
    <w:basedOn w:val="a"/>
    <w:rPr>
      <w:rFonts w:ascii="Segoe UI" w:hAnsi="Segoe UI"/>
      <w:sz w:val="18"/>
      <w:szCs w:val="18"/>
    </w:rPr>
  </w:style>
  <w:style w:type="paragraph" w:customStyle="1" w:styleId="aff3">
    <w:name w:val="Содержимое таблицы"/>
    <w:basedOn w:val="a"/>
  </w:style>
  <w:style w:type="paragraph" w:customStyle="1" w:styleId="aff4">
    <w:name w:val="Заголовок таблицы"/>
    <w:basedOn w:val="aff3"/>
    <w:pPr>
      <w:jc w:val="center"/>
    </w:pPr>
    <w:rPr>
      <w:b/>
      <w:bCs/>
    </w:rPr>
  </w:style>
  <w:style w:type="paragraph" w:customStyle="1" w:styleId="TableContents">
    <w:name w:val="Table Contents"/>
    <w:basedOn w:val="a"/>
  </w:style>
  <w:style w:type="paragraph" w:customStyle="1" w:styleId="TableHeading">
    <w:name w:val="Table Heading"/>
    <w:basedOn w:val="TableContents"/>
    <w:pPr>
      <w:jc w:val="center"/>
    </w:pPr>
    <w:rPr>
      <w:b/>
      <w:bCs/>
    </w:rPr>
  </w:style>
  <w:style w:type="paragraph" w:customStyle="1" w:styleId="aff5">
    <w:name w:val="УДК"/>
    <w:basedOn w:val="a"/>
    <w:pPr>
      <w:widowControl/>
      <w:spacing w:before="567" w:line="280" w:lineRule="atLeast"/>
    </w:pPr>
    <w:rPr>
      <w:color w:val="000000"/>
      <w:sz w:val="24"/>
      <w:szCs w:val="24"/>
      <w:lang w:val="ru-RU" w:eastAsia="en-US"/>
    </w:rPr>
  </w:style>
  <w:style w:type="character" w:styleId="aff6">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vanov@yandex.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2741</Words>
  <Characters>15629</Characters>
  <Application>Microsoft Office Word</Application>
  <DocSecurity>0</DocSecurity>
  <Lines>130</Lines>
  <Paragraphs>36</Paragraphs>
  <ScaleCrop>false</ScaleCrop>
  <Company>diakov.net</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 Брагина</dc:creator>
  <cp:lastModifiedBy>Юлия</cp:lastModifiedBy>
  <cp:revision>3</cp:revision>
  <dcterms:created xsi:type="dcterms:W3CDTF">2023-08-24T08:47:00Z</dcterms:created>
  <dcterms:modified xsi:type="dcterms:W3CDTF">2023-10-31T16:50:00Z</dcterms:modified>
</cp:coreProperties>
</file>